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82BBB" w14:textId="70995F14" w:rsidR="00E83DD1" w:rsidRDefault="00E83DD1" w:rsidP="00256726">
      <w:pPr>
        <w:spacing w:after="200" w:line="276" w:lineRule="auto"/>
        <w:rPr>
          <w:rFonts w:ascii="Arial Bold" w:eastAsia="Calibri" w:hAnsi="Arial Bold" w:cs="Arial"/>
          <w:b/>
          <w:caps/>
          <w:sz w:val="20"/>
          <w:szCs w:val="20"/>
          <w:u w:val="single"/>
          <w:lang w:val="en-ZA"/>
        </w:rPr>
      </w:pPr>
      <w:r w:rsidRPr="0019205B">
        <w:rPr>
          <w:rFonts w:ascii="Arial Bold" w:eastAsia="Calibri" w:hAnsi="Arial Bold" w:cs="Arial"/>
          <w:b/>
          <w:caps/>
          <w:sz w:val="20"/>
          <w:szCs w:val="20"/>
          <w:u w:val="single"/>
          <w:lang w:val="en-ZA"/>
        </w:rPr>
        <w:t xml:space="preserve">Request for </w:t>
      </w:r>
      <w:r w:rsidR="00256726">
        <w:rPr>
          <w:rFonts w:ascii="Arial Bold" w:eastAsia="Calibri" w:hAnsi="Arial Bold" w:cs="Arial"/>
          <w:b/>
          <w:caps/>
          <w:sz w:val="20"/>
          <w:szCs w:val="20"/>
          <w:u w:val="single"/>
          <w:lang w:val="en-ZA"/>
        </w:rPr>
        <w:t xml:space="preserve">QUOTATION </w:t>
      </w:r>
      <w:r w:rsidR="00256726" w:rsidRPr="0019205B">
        <w:rPr>
          <w:rFonts w:ascii="Arial Bold" w:eastAsia="Calibri" w:hAnsi="Arial Bold" w:cs="Arial"/>
          <w:b/>
          <w:caps/>
          <w:sz w:val="20"/>
          <w:szCs w:val="20"/>
          <w:u w:val="single"/>
          <w:lang w:val="en-ZA"/>
        </w:rPr>
        <w:t>(</w:t>
      </w:r>
      <w:r>
        <w:rPr>
          <w:rFonts w:ascii="Arial Bold" w:eastAsia="Calibri" w:hAnsi="Arial Bold" w:cs="Arial"/>
          <w:b/>
          <w:caps/>
          <w:sz w:val="20"/>
          <w:szCs w:val="20"/>
          <w:u w:val="single"/>
          <w:lang w:val="en-ZA"/>
        </w:rPr>
        <w:t>RF</w:t>
      </w:r>
      <w:r w:rsidR="00256726">
        <w:rPr>
          <w:rFonts w:ascii="Arial Bold" w:eastAsia="Calibri" w:hAnsi="Arial Bold" w:cs="Arial"/>
          <w:b/>
          <w:caps/>
          <w:sz w:val="20"/>
          <w:szCs w:val="20"/>
          <w:u w:val="single"/>
          <w:lang w:val="en-ZA"/>
        </w:rPr>
        <w:t>Q</w:t>
      </w:r>
      <w:r>
        <w:rPr>
          <w:rFonts w:ascii="Arial Bold" w:eastAsia="Calibri" w:hAnsi="Arial Bold" w:cs="Arial"/>
          <w:b/>
          <w:caps/>
          <w:sz w:val="20"/>
          <w:szCs w:val="20"/>
          <w:u w:val="single"/>
          <w:lang w:val="en-ZA"/>
        </w:rPr>
        <w:t xml:space="preserve">) </w:t>
      </w:r>
      <w:r w:rsidRPr="0019205B">
        <w:rPr>
          <w:rFonts w:ascii="Arial Bold" w:eastAsia="Calibri" w:hAnsi="Arial Bold" w:cs="Arial"/>
          <w:b/>
          <w:caps/>
          <w:sz w:val="20"/>
          <w:szCs w:val="20"/>
          <w:u w:val="single"/>
          <w:lang w:val="en-ZA"/>
        </w:rPr>
        <w:t>Document</w:t>
      </w:r>
    </w:p>
    <w:p w14:paraId="52B919F6" w14:textId="03881D96" w:rsidR="00690007" w:rsidRPr="000B0FA6" w:rsidRDefault="00690007" w:rsidP="00690007">
      <w:pPr>
        <w:pStyle w:val="TransnetNormal"/>
        <w:spacing w:line="240" w:lineRule="auto"/>
        <w:ind w:left="0"/>
        <w:rPr>
          <w:sz w:val="20"/>
          <w:szCs w:val="20"/>
        </w:rPr>
      </w:pPr>
      <w:r>
        <w:rPr>
          <w:b/>
          <w:sz w:val="20"/>
          <w:szCs w:val="20"/>
        </w:rPr>
        <w:t xml:space="preserve">AFRICAN EXPLORATION MINING AND FINANCE CORPORATION (PTY) LTD </w:t>
      </w:r>
      <w:r w:rsidRPr="000B0FA6">
        <w:rPr>
          <w:sz w:val="20"/>
          <w:szCs w:val="20"/>
        </w:rPr>
        <w:t>Regis</w:t>
      </w:r>
      <w:r>
        <w:rPr>
          <w:sz w:val="20"/>
          <w:szCs w:val="20"/>
        </w:rPr>
        <w:t xml:space="preserve">tration Number </w:t>
      </w:r>
      <w:r w:rsidRPr="004F0923">
        <w:rPr>
          <w:b/>
          <w:bCs/>
          <w:sz w:val="20"/>
          <w:szCs w:val="20"/>
        </w:rPr>
        <w:t>1944/018018/30)</w:t>
      </w:r>
      <w:r>
        <w:rPr>
          <w:sz w:val="20"/>
          <w:szCs w:val="20"/>
        </w:rPr>
        <w:t xml:space="preserve"> [</w:t>
      </w:r>
      <w:r w:rsidRPr="000B0FA6">
        <w:rPr>
          <w:sz w:val="20"/>
          <w:szCs w:val="20"/>
        </w:rPr>
        <w:t xml:space="preserve">hereinafter referred to as </w:t>
      </w:r>
      <w:r>
        <w:rPr>
          <w:b/>
          <w:sz w:val="20"/>
          <w:szCs w:val="20"/>
        </w:rPr>
        <w:t>(“AEMFC”).</w:t>
      </w:r>
    </w:p>
    <w:p w14:paraId="46E177AE" w14:textId="77777777" w:rsidR="00690007" w:rsidRPr="0019205B" w:rsidRDefault="00690007" w:rsidP="00256726">
      <w:pPr>
        <w:spacing w:after="200" w:line="276" w:lineRule="auto"/>
        <w:rPr>
          <w:rFonts w:ascii="Arial Bold" w:eastAsia="Calibri" w:hAnsi="Arial Bold" w:cs="Arial"/>
          <w:b/>
          <w:caps/>
          <w:sz w:val="20"/>
          <w:szCs w:val="20"/>
          <w:u w:val="single"/>
          <w:lang w:val="en-ZA"/>
        </w:rPr>
      </w:pPr>
    </w:p>
    <w:tbl>
      <w:tblPr>
        <w:tblStyle w:val="TableGrid"/>
        <w:tblW w:w="10530" w:type="dxa"/>
        <w:tblInd w:w="-905" w:type="dxa"/>
        <w:tblLook w:val="04A0" w:firstRow="1" w:lastRow="0" w:firstColumn="1" w:lastColumn="0" w:noHBand="0" w:noVBand="1"/>
      </w:tblPr>
      <w:tblGrid>
        <w:gridCol w:w="2970"/>
        <w:gridCol w:w="7560"/>
      </w:tblGrid>
      <w:tr w:rsidR="00E83DD1" w14:paraId="351F2C05" w14:textId="77777777" w:rsidTr="007524B4">
        <w:tc>
          <w:tcPr>
            <w:tcW w:w="2970" w:type="dxa"/>
          </w:tcPr>
          <w:p w14:paraId="429259FC" w14:textId="60A9017B" w:rsidR="00E83DD1" w:rsidRPr="00020B89" w:rsidRDefault="00256726" w:rsidP="00EC2E76">
            <w:pPr>
              <w:spacing w:line="360" w:lineRule="auto"/>
              <w:rPr>
                <w:rFonts w:ascii="Arial" w:hAnsi="Arial" w:cs="Arial"/>
                <w:b/>
                <w:sz w:val="20"/>
                <w:szCs w:val="20"/>
                <w:lang w:val="en-GB"/>
              </w:rPr>
            </w:pPr>
            <w:r>
              <w:rPr>
                <w:rFonts w:ascii="Arial" w:hAnsi="Arial" w:cs="Arial"/>
                <w:b/>
                <w:sz w:val="20"/>
                <w:szCs w:val="20"/>
              </w:rPr>
              <w:t xml:space="preserve">RFQ </w:t>
            </w:r>
            <w:r w:rsidR="00E83DD1" w:rsidRPr="00020B89">
              <w:rPr>
                <w:rFonts w:ascii="Arial" w:hAnsi="Arial" w:cs="Arial"/>
                <w:b/>
                <w:sz w:val="20"/>
                <w:szCs w:val="20"/>
              </w:rPr>
              <w:t>DESCRIPTION</w:t>
            </w:r>
          </w:p>
        </w:tc>
        <w:tc>
          <w:tcPr>
            <w:tcW w:w="7560" w:type="dxa"/>
          </w:tcPr>
          <w:p w14:paraId="0392E31B" w14:textId="639B6AC5" w:rsidR="00E83DD1" w:rsidRPr="005930FC" w:rsidRDefault="00736261" w:rsidP="005930FC">
            <w:pPr>
              <w:jc w:val="both"/>
              <w:rPr>
                <w:rFonts w:ascii="Arial" w:hAnsi="Arial" w:cs="Arial"/>
                <w:b/>
                <w:bCs/>
                <w:caps/>
                <w:sz w:val="22"/>
                <w:szCs w:val="22"/>
                <w:lang w:val="en-GB"/>
              </w:rPr>
            </w:pPr>
            <w:r>
              <w:rPr>
                <w:b/>
              </w:rPr>
              <w:t>Request for Proposal for</w:t>
            </w:r>
            <w:r w:rsidR="00C520C8">
              <w:rPr>
                <w:b/>
              </w:rPr>
              <w:t xml:space="preserve"> </w:t>
            </w:r>
            <w:r>
              <w:rPr>
                <w:b/>
              </w:rPr>
              <w:t>change house containers with ablution and shower facilities for men and female</w:t>
            </w:r>
          </w:p>
        </w:tc>
      </w:tr>
      <w:tr w:rsidR="00E83DD1" w14:paraId="28866740" w14:textId="77777777" w:rsidTr="007524B4">
        <w:tc>
          <w:tcPr>
            <w:tcW w:w="2970" w:type="dxa"/>
          </w:tcPr>
          <w:p w14:paraId="07E891EA" w14:textId="5E416C1C" w:rsidR="00E83DD1" w:rsidRDefault="003F0C7B" w:rsidP="00EC2E76">
            <w:pPr>
              <w:spacing w:line="360" w:lineRule="auto"/>
              <w:rPr>
                <w:rFonts w:ascii="Arial" w:hAnsi="Arial" w:cs="Arial"/>
                <w:sz w:val="20"/>
                <w:szCs w:val="20"/>
                <w:lang w:val="en-GB"/>
              </w:rPr>
            </w:pPr>
            <w:r>
              <w:rPr>
                <w:rFonts w:ascii="Arial" w:hAnsi="Arial" w:cs="Arial"/>
                <w:b/>
                <w:sz w:val="20"/>
                <w:szCs w:val="20"/>
                <w:lang w:val="en-GB"/>
              </w:rPr>
              <w:t>RFQ</w:t>
            </w:r>
            <w:r w:rsidR="00E83DD1" w:rsidRPr="00D948E2">
              <w:rPr>
                <w:rFonts w:ascii="Arial" w:hAnsi="Arial" w:cs="Arial"/>
                <w:b/>
                <w:sz w:val="20"/>
                <w:szCs w:val="20"/>
                <w:lang w:val="en-GB"/>
              </w:rPr>
              <w:t xml:space="preserve"> </w:t>
            </w:r>
            <w:r w:rsidR="001B5ADC">
              <w:rPr>
                <w:rFonts w:ascii="Arial" w:hAnsi="Arial" w:cs="Arial"/>
                <w:b/>
                <w:sz w:val="20"/>
                <w:szCs w:val="20"/>
                <w:lang w:val="en-GB"/>
              </w:rPr>
              <w:t xml:space="preserve">Doc </w:t>
            </w:r>
            <w:r w:rsidR="00E83DD1" w:rsidRPr="00D948E2">
              <w:rPr>
                <w:rFonts w:ascii="Arial" w:hAnsi="Arial" w:cs="Arial"/>
                <w:b/>
                <w:sz w:val="20"/>
                <w:szCs w:val="20"/>
                <w:lang w:val="en-GB"/>
              </w:rPr>
              <w:t>number:</w:t>
            </w:r>
          </w:p>
        </w:tc>
        <w:tc>
          <w:tcPr>
            <w:tcW w:w="7560" w:type="dxa"/>
            <w:shd w:val="clear" w:color="auto" w:fill="auto"/>
          </w:tcPr>
          <w:p w14:paraId="0032662C" w14:textId="6626069E" w:rsidR="00E83DD1" w:rsidRPr="0019205B" w:rsidRDefault="00D148C9" w:rsidP="00FF3B1F">
            <w:pPr>
              <w:tabs>
                <w:tab w:val="left" w:pos="1431"/>
              </w:tabs>
              <w:spacing w:line="360" w:lineRule="auto"/>
              <w:rPr>
                <w:rFonts w:ascii="Arial" w:hAnsi="Arial" w:cs="Arial"/>
                <w:b/>
                <w:sz w:val="20"/>
                <w:szCs w:val="20"/>
                <w:lang w:val="en-GB"/>
              </w:rPr>
            </w:pPr>
            <w:r>
              <w:rPr>
                <w:rFonts w:ascii="Arial" w:hAnsi="Arial" w:cs="Arial"/>
                <w:sz w:val="20"/>
                <w:szCs w:val="20"/>
              </w:rPr>
              <w:t>6000006634</w:t>
            </w:r>
          </w:p>
        </w:tc>
      </w:tr>
      <w:tr w:rsidR="00E017C5" w14:paraId="3BF4B762" w14:textId="77777777" w:rsidTr="007524B4">
        <w:tc>
          <w:tcPr>
            <w:tcW w:w="2970" w:type="dxa"/>
          </w:tcPr>
          <w:p w14:paraId="4733BDBF" w14:textId="2F4438E9" w:rsidR="00E017C5" w:rsidRDefault="003F0C7B" w:rsidP="00E017C5">
            <w:pPr>
              <w:spacing w:line="360" w:lineRule="auto"/>
              <w:rPr>
                <w:rFonts w:ascii="Arial" w:hAnsi="Arial" w:cs="Arial"/>
                <w:sz w:val="20"/>
                <w:szCs w:val="20"/>
                <w:lang w:val="en-GB"/>
              </w:rPr>
            </w:pPr>
            <w:r>
              <w:rPr>
                <w:rFonts w:ascii="Arial" w:hAnsi="Arial" w:cs="Arial"/>
                <w:b/>
                <w:sz w:val="20"/>
                <w:szCs w:val="20"/>
                <w:lang w:val="en-GB"/>
              </w:rPr>
              <w:t xml:space="preserve">RFQ </w:t>
            </w:r>
            <w:r w:rsidR="00E017C5" w:rsidRPr="00D948E2">
              <w:rPr>
                <w:rFonts w:ascii="Arial" w:hAnsi="Arial" w:cs="Arial"/>
                <w:b/>
                <w:sz w:val="20"/>
                <w:szCs w:val="20"/>
                <w:lang w:val="en-GB"/>
              </w:rPr>
              <w:t>Issue Date</w:t>
            </w:r>
          </w:p>
        </w:tc>
        <w:tc>
          <w:tcPr>
            <w:tcW w:w="7560" w:type="dxa"/>
            <w:shd w:val="clear" w:color="auto" w:fill="auto"/>
          </w:tcPr>
          <w:p w14:paraId="4CE23A52" w14:textId="66A94159" w:rsidR="003D6804" w:rsidRPr="005622D3" w:rsidRDefault="003D6804" w:rsidP="003D6804">
            <w:pPr>
              <w:tabs>
                <w:tab w:val="left" w:pos="720"/>
                <w:tab w:val="left" w:pos="1944"/>
                <w:tab w:val="left" w:pos="3384"/>
                <w:tab w:val="left" w:pos="3744"/>
                <w:tab w:val="left" w:pos="4644"/>
                <w:tab w:val="left" w:pos="5760"/>
                <w:tab w:val="left" w:pos="7920"/>
              </w:tabs>
              <w:jc w:val="both"/>
              <w:rPr>
                <w:rFonts w:ascii="Arial" w:hAnsi="Arial" w:cs="Arial"/>
                <w:b/>
                <w:sz w:val="20"/>
                <w:szCs w:val="20"/>
              </w:rPr>
            </w:pPr>
          </w:p>
          <w:p w14:paraId="270312CB" w14:textId="7FA54159" w:rsidR="00E017C5" w:rsidRPr="00F6076B" w:rsidRDefault="00D148C9" w:rsidP="00E017C5">
            <w:pPr>
              <w:spacing w:line="360" w:lineRule="auto"/>
              <w:rPr>
                <w:rFonts w:ascii="Arial" w:hAnsi="Arial" w:cs="Arial"/>
                <w:b/>
                <w:sz w:val="20"/>
                <w:szCs w:val="20"/>
                <w:lang w:val="en-GB"/>
              </w:rPr>
            </w:pPr>
            <w:r>
              <w:rPr>
                <w:rFonts w:ascii="Arial" w:hAnsi="Arial" w:cs="Arial"/>
                <w:sz w:val="20"/>
                <w:szCs w:val="20"/>
              </w:rPr>
              <w:t>12.01.2022</w:t>
            </w:r>
          </w:p>
        </w:tc>
      </w:tr>
      <w:tr w:rsidR="00E017C5" w14:paraId="48DD2747" w14:textId="77777777" w:rsidTr="00FF3B1F">
        <w:tc>
          <w:tcPr>
            <w:tcW w:w="2970" w:type="dxa"/>
            <w:shd w:val="clear" w:color="auto" w:fill="auto"/>
          </w:tcPr>
          <w:p w14:paraId="5AAE1B83" w14:textId="77777777" w:rsidR="007524B4" w:rsidRPr="00FF3B1F" w:rsidRDefault="003F0C7B" w:rsidP="00E017C5">
            <w:pPr>
              <w:rPr>
                <w:rFonts w:ascii="Arial" w:hAnsi="Arial" w:cs="Arial"/>
                <w:b/>
                <w:sz w:val="20"/>
                <w:szCs w:val="20"/>
              </w:rPr>
            </w:pPr>
            <w:r w:rsidRPr="00FF3B1F">
              <w:rPr>
                <w:rFonts w:ascii="Arial" w:hAnsi="Arial" w:cs="Arial"/>
                <w:b/>
                <w:sz w:val="20"/>
                <w:szCs w:val="20"/>
              </w:rPr>
              <w:t>COMPULSORY</w:t>
            </w:r>
          </w:p>
          <w:p w14:paraId="7C5FE017" w14:textId="0FC6DA37" w:rsidR="00E017C5" w:rsidRPr="00B443CA" w:rsidRDefault="003F0C7B" w:rsidP="00E017C5">
            <w:pPr>
              <w:rPr>
                <w:rFonts w:ascii="Arial" w:hAnsi="Arial" w:cs="Arial"/>
                <w:sz w:val="20"/>
                <w:szCs w:val="20"/>
                <w:lang w:val="en-GB"/>
              </w:rPr>
            </w:pPr>
            <w:r w:rsidRPr="00FF3B1F">
              <w:rPr>
                <w:rFonts w:ascii="Arial" w:hAnsi="Arial" w:cs="Arial"/>
                <w:b/>
                <w:sz w:val="20"/>
                <w:szCs w:val="20"/>
              </w:rPr>
              <w:t>/</w:t>
            </w:r>
            <w:r w:rsidR="00501C2D" w:rsidRPr="00FF3B1F">
              <w:rPr>
                <w:rFonts w:ascii="Arial" w:hAnsi="Arial" w:cs="Arial"/>
                <w:b/>
                <w:sz w:val="20"/>
                <w:szCs w:val="20"/>
              </w:rPr>
              <w:t>NON-COMPULSORY</w:t>
            </w:r>
            <w:r w:rsidRPr="00FF3B1F">
              <w:rPr>
                <w:rFonts w:ascii="Arial" w:hAnsi="Arial" w:cs="Arial"/>
                <w:b/>
                <w:sz w:val="20"/>
                <w:szCs w:val="20"/>
              </w:rPr>
              <w:t xml:space="preserve"> BRIEFING SESSION</w:t>
            </w:r>
            <w:r w:rsidRPr="00B443CA">
              <w:rPr>
                <w:rFonts w:ascii="Arial" w:hAnsi="Arial" w:cs="Arial"/>
                <w:b/>
                <w:sz w:val="20"/>
                <w:szCs w:val="20"/>
              </w:rPr>
              <w:t xml:space="preserve"> </w:t>
            </w:r>
          </w:p>
        </w:tc>
        <w:tc>
          <w:tcPr>
            <w:tcW w:w="7560" w:type="dxa"/>
            <w:shd w:val="clear" w:color="auto" w:fill="auto"/>
          </w:tcPr>
          <w:p w14:paraId="6FF9451C" w14:textId="4D7F3CC6" w:rsidR="00E017C5" w:rsidRPr="00F6076B" w:rsidRDefault="00FF3B1F" w:rsidP="002A0020">
            <w:pPr>
              <w:pStyle w:val="Default"/>
              <w:jc w:val="both"/>
              <w:rPr>
                <w:sz w:val="20"/>
                <w:szCs w:val="20"/>
              </w:rPr>
            </w:pPr>
            <w:r>
              <w:rPr>
                <w:b/>
                <w:sz w:val="20"/>
                <w:szCs w:val="20"/>
              </w:rPr>
              <w:t>N/A</w:t>
            </w:r>
          </w:p>
        </w:tc>
      </w:tr>
      <w:tr w:rsidR="001009ED" w14:paraId="52791070" w14:textId="77777777" w:rsidTr="007524B4">
        <w:trPr>
          <w:trHeight w:val="323"/>
        </w:trPr>
        <w:tc>
          <w:tcPr>
            <w:tcW w:w="2970" w:type="dxa"/>
          </w:tcPr>
          <w:p w14:paraId="67389C0B" w14:textId="32A25E62" w:rsidR="001009ED" w:rsidRPr="00567F59" w:rsidRDefault="001009ED" w:rsidP="00AF3FEE">
            <w:pPr>
              <w:tabs>
                <w:tab w:val="left" w:pos="7294"/>
              </w:tabs>
              <w:autoSpaceDE w:val="0"/>
              <w:autoSpaceDN w:val="0"/>
              <w:adjustRightInd w:val="0"/>
              <w:rPr>
                <w:rFonts w:ascii="Arial" w:hAnsi="Arial" w:cs="Arial"/>
                <w:b/>
                <w:bCs/>
                <w:sz w:val="20"/>
                <w:szCs w:val="20"/>
                <w:lang w:val="en-GB"/>
              </w:rPr>
            </w:pPr>
            <w:r w:rsidRPr="00E95CA2">
              <w:rPr>
                <w:rFonts w:ascii="Arial Bold" w:hAnsi="Arial Bold" w:cs="Arial"/>
                <w:b/>
                <w:bCs/>
                <w:caps/>
                <w:sz w:val="20"/>
                <w:szCs w:val="20"/>
                <w:lang w:val="en-US"/>
              </w:rPr>
              <w:t xml:space="preserve">Clarification </w:t>
            </w:r>
            <w:r w:rsidR="00AF3FEE">
              <w:rPr>
                <w:rFonts w:ascii="Arial Bold" w:hAnsi="Arial Bold" w:cs="Arial"/>
                <w:b/>
                <w:bCs/>
                <w:caps/>
                <w:sz w:val="20"/>
                <w:szCs w:val="20"/>
                <w:lang w:val="en-US"/>
              </w:rPr>
              <w:t xml:space="preserve">ENQUIRY </w:t>
            </w:r>
            <w:r w:rsidRPr="00E95CA2">
              <w:rPr>
                <w:rFonts w:ascii="Arial Bold" w:hAnsi="Arial Bold" w:cs="Arial"/>
                <w:b/>
                <w:bCs/>
                <w:caps/>
                <w:sz w:val="20"/>
                <w:szCs w:val="20"/>
                <w:lang w:val="en-US"/>
              </w:rPr>
              <w:t xml:space="preserve">on </w:t>
            </w:r>
            <w:r>
              <w:rPr>
                <w:rFonts w:ascii="Arial Bold" w:hAnsi="Arial Bold" w:cs="Arial"/>
                <w:b/>
                <w:bCs/>
                <w:caps/>
                <w:sz w:val="20"/>
                <w:szCs w:val="20"/>
                <w:lang w:val="en-US"/>
              </w:rPr>
              <w:t>RFQ</w:t>
            </w:r>
          </w:p>
        </w:tc>
        <w:tc>
          <w:tcPr>
            <w:tcW w:w="7560" w:type="dxa"/>
            <w:shd w:val="clear" w:color="auto" w:fill="auto"/>
          </w:tcPr>
          <w:p w14:paraId="01C73641" w14:textId="5C26758B" w:rsidR="001009ED" w:rsidRPr="00513DA5" w:rsidRDefault="00AF0CC6" w:rsidP="001009ED">
            <w:pPr>
              <w:spacing w:line="360" w:lineRule="auto"/>
              <w:rPr>
                <w:rFonts w:ascii="Arial" w:hAnsi="Arial" w:cs="Arial"/>
                <w:b/>
                <w:bCs/>
                <w:sz w:val="20"/>
                <w:szCs w:val="20"/>
                <w:lang w:val="en-GB"/>
              </w:rPr>
            </w:pPr>
            <w:r>
              <w:rPr>
                <w:rFonts w:ascii="Arial" w:hAnsi="Arial" w:cs="Arial"/>
                <w:b/>
                <w:bCs/>
                <w:sz w:val="20"/>
                <w:szCs w:val="20"/>
              </w:rPr>
              <w:t>None</w:t>
            </w:r>
          </w:p>
        </w:tc>
      </w:tr>
      <w:tr w:rsidR="001009ED" w14:paraId="42DD93BC" w14:textId="77777777" w:rsidTr="007524B4">
        <w:tc>
          <w:tcPr>
            <w:tcW w:w="2970" w:type="dxa"/>
          </w:tcPr>
          <w:p w14:paraId="097874B5" w14:textId="04498BF1" w:rsidR="001009ED" w:rsidRPr="00047851" w:rsidRDefault="00047851" w:rsidP="00047851">
            <w:pPr>
              <w:rPr>
                <w:rFonts w:ascii="Arial Bold" w:hAnsi="Arial Bold" w:cs="Arial"/>
                <w:b/>
                <w:bCs/>
                <w:caps/>
                <w:sz w:val="20"/>
                <w:szCs w:val="20"/>
                <w:lang w:val="en-GB"/>
              </w:rPr>
            </w:pPr>
            <w:r w:rsidRPr="00047851">
              <w:rPr>
                <w:rFonts w:ascii="Arial Bold" w:hAnsi="Arial Bold" w:cs="Arial"/>
                <w:b/>
                <w:bCs/>
                <w:caps/>
                <w:sz w:val="20"/>
                <w:szCs w:val="20"/>
                <w:lang w:val="en-US"/>
              </w:rPr>
              <w:t>Cl</w:t>
            </w:r>
            <w:r w:rsidR="00AF3FEE">
              <w:rPr>
                <w:rFonts w:ascii="Arial Bold" w:hAnsi="Arial Bold" w:cs="Arial"/>
                <w:b/>
                <w:bCs/>
                <w:caps/>
                <w:sz w:val="20"/>
                <w:szCs w:val="20"/>
                <w:lang w:val="en-US"/>
              </w:rPr>
              <w:t xml:space="preserve">OSING DATE </w:t>
            </w:r>
            <w:r w:rsidRPr="00047851">
              <w:rPr>
                <w:rFonts w:ascii="Arial Bold" w:hAnsi="Arial Bold" w:cs="Arial"/>
                <w:b/>
                <w:bCs/>
                <w:caps/>
                <w:sz w:val="20"/>
                <w:szCs w:val="20"/>
                <w:lang w:val="en-US"/>
              </w:rPr>
              <w:t xml:space="preserve">on </w:t>
            </w:r>
            <w:r w:rsidR="005D45CA">
              <w:rPr>
                <w:rFonts w:ascii="Arial Bold" w:hAnsi="Arial Bold" w:cs="Arial"/>
                <w:b/>
                <w:bCs/>
                <w:caps/>
                <w:sz w:val="20"/>
                <w:szCs w:val="20"/>
                <w:lang w:val="en-US"/>
              </w:rPr>
              <w:t xml:space="preserve">CLARIFICATION </w:t>
            </w:r>
            <w:r w:rsidRPr="00047851">
              <w:rPr>
                <w:rFonts w:ascii="Arial Bold" w:hAnsi="Arial Bold" w:cs="Arial"/>
                <w:b/>
                <w:bCs/>
                <w:caps/>
                <w:sz w:val="20"/>
                <w:szCs w:val="20"/>
                <w:lang w:val="en-US"/>
              </w:rPr>
              <w:t xml:space="preserve">enquiry </w:t>
            </w:r>
          </w:p>
        </w:tc>
        <w:tc>
          <w:tcPr>
            <w:tcW w:w="7560" w:type="dxa"/>
            <w:shd w:val="clear" w:color="auto" w:fill="auto"/>
          </w:tcPr>
          <w:p w14:paraId="765C029F" w14:textId="33AD0F3A" w:rsidR="001009ED" w:rsidRPr="00513DA5" w:rsidRDefault="00D148C9" w:rsidP="001009ED">
            <w:pPr>
              <w:jc w:val="both"/>
              <w:rPr>
                <w:rFonts w:ascii="Arial" w:hAnsi="Arial" w:cs="Arial"/>
                <w:sz w:val="20"/>
                <w:szCs w:val="20"/>
                <w:lang w:val="en-GB"/>
              </w:rPr>
            </w:pPr>
            <w:r>
              <w:rPr>
                <w:rFonts w:ascii="Arial" w:hAnsi="Arial" w:cs="Arial"/>
                <w:sz w:val="20"/>
                <w:szCs w:val="20"/>
                <w:lang w:val="en-GB"/>
              </w:rPr>
              <w:t>N/A</w:t>
            </w:r>
          </w:p>
        </w:tc>
      </w:tr>
      <w:tr w:rsidR="00D74868" w14:paraId="4C231723" w14:textId="77777777" w:rsidTr="007524B4">
        <w:tc>
          <w:tcPr>
            <w:tcW w:w="2970" w:type="dxa"/>
          </w:tcPr>
          <w:p w14:paraId="750F497C" w14:textId="36CD40B3" w:rsidR="00D74868" w:rsidRPr="0014495F" w:rsidRDefault="00AF3FEE" w:rsidP="00D74868">
            <w:pPr>
              <w:rPr>
                <w:rFonts w:ascii="Arial" w:hAnsi="Arial" w:cs="Arial"/>
                <w:b/>
                <w:bCs/>
                <w:sz w:val="20"/>
                <w:szCs w:val="20"/>
                <w:lang w:val="en-GB"/>
              </w:rPr>
            </w:pPr>
            <w:r>
              <w:rPr>
                <w:rFonts w:ascii="Arial" w:hAnsi="Arial" w:cs="Arial"/>
                <w:b/>
                <w:bCs/>
                <w:sz w:val="20"/>
                <w:szCs w:val="20"/>
                <w:lang w:val="en-GB"/>
              </w:rPr>
              <w:t xml:space="preserve">RFQ </w:t>
            </w:r>
            <w:r w:rsidR="00D74868">
              <w:rPr>
                <w:rFonts w:ascii="Arial" w:hAnsi="Arial" w:cs="Arial"/>
                <w:b/>
                <w:bCs/>
                <w:sz w:val="20"/>
                <w:szCs w:val="20"/>
                <w:lang w:val="en-GB"/>
              </w:rPr>
              <w:t>CLOSING DATE:</w:t>
            </w:r>
            <w:r w:rsidR="00D74868" w:rsidRPr="00A156DE">
              <w:rPr>
                <w:rFonts w:ascii="Arial" w:hAnsi="Arial" w:cs="Arial"/>
                <w:b/>
                <w:bCs/>
                <w:sz w:val="20"/>
                <w:szCs w:val="20"/>
                <w:lang w:val="en-GB"/>
              </w:rPr>
              <w:t xml:space="preserve"> </w:t>
            </w:r>
          </w:p>
        </w:tc>
        <w:tc>
          <w:tcPr>
            <w:tcW w:w="7560" w:type="dxa"/>
            <w:shd w:val="clear" w:color="auto" w:fill="auto"/>
          </w:tcPr>
          <w:p w14:paraId="668309FD" w14:textId="2895D1CE" w:rsidR="00D74868" w:rsidRPr="00513DA5" w:rsidRDefault="00D148C9" w:rsidP="00D74868">
            <w:pPr>
              <w:jc w:val="both"/>
              <w:rPr>
                <w:rFonts w:ascii="Arial" w:hAnsi="Arial" w:cs="Arial"/>
                <w:b/>
                <w:bCs/>
                <w:sz w:val="20"/>
                <w:szCs w:val="20"/>
                <w:lang w:val="en-GB"/>
              </w:rPr>
            </w:pPr>
            <w:r>
              <w:rPr>
                <w:rFonts w:ascii="Arial" w:hAnsi="Arial" w:cs="Arial"/>
                <w:sz w:val="20"/>
                <w:szCs w:val="20"/>
              </w:rPr>
              <w:t>18.01.2021</w:t>
            </w:r>
          </w:p>
        </w:tc>
      </w:tr>
      <w:tr w:rsidR="003524FC" w14:paraId="5CBB3AB6" w14:textId="77777777" w:rsidTr="007524B4">
        <w:tc>
          <w:tcPr>
            <w:tcW w:w="2970" w:type="dxa"/>
          </w:tcPr>
          <w:p w14:paraId="2B6876BF" w14:textId="6F9E9AB7" w:rsidR="003524FC" w:rsidRPr="00D948E2" w:rsidRDefault="00AF3FEE" w:rsidP="001009ED">
            <w:pPr>
              <w:rPr>
                <w:rFonts w:ascii="Arial" w:hAnsi="Arial" w:cs="Arial"/>
                <w:b/>
                <w:bCs/>
                <w:sz w:val="20"/>
                <w:szCs w:val="20"/>
              </w:rPr>
            </w:pPr>
            <w:r>
              <w:rPr>
                <w:rFonts w:ascii="Arial" w:hAnsi="Arial" w:cs="Arial"/>
                <w:b/>
                <w:color w:val="000000" w:themeColor="text1"/>
                <w:sz w:val="20"/>
                <w:szCs w:val="20"/>
              </w:rPr>
              <w:t xml:space="preserve">RFQ </w:t>
            </w:r>
            <w:r w:rsidR="003524FC">
              <w:rPr>
                <w:rFonts w:ascii="Arial" w:hAnsi="Arial" w:cs="Arial"/>
                <w:b/>
                <w:color w:val="000000" w:themeColor="text1"/>
                <w:sz w:val="20"/>
                <w:szCs w:val="20"/>
              </w:rPr>
              <w:t>CLOSING TIME:</w:t>
            </w:r>
          </w:p>
        </w:tc>
        <w:tc>
          <w:tcPr>
            <w:tcW w:w="7560" w:type="dxa"/>
            <w:shd w:val="clear" w:color="auto" w:fill="auto"/>
          </w:tcPr>
          <w:p w14:paraId="1B3D5134" w14:textId="2DBE43F9" w:rsidR="003524FC" w:rsidRDefault="00FF3B1F" w:rsidP="001009ED">
            <w:pPr>
              <w:jc w:val="both"/>
              <w:rPr>
                <w:b/>
                <w:sz w:val="20"/>
                <w:szCs w:val="20"/>
              </w:rPr>
            </w:pPr>
            <w:r>
              <w:rPr>
                <w:b/>
                <w:sz w:val="20"/>
                <w:szCs w:val="20"/>
              </w:rPr>
              <w:t>10H00AM</w:t>
            </w:r>
          </w:p>
          <w:p w14:paraId="774265B8" w14:textId="77777777" w:rsidR="00FF3B1F" w:rsidRDefault="00FF3B1F" w:rsidP="001009ED">
            <w:pPr>
              <w:jc w:val="both"/>
              <w:rPr>
                <w:b/>
                <w:sz w:val="20"/>
                <w:szCs w:val="20"/>
              </w:rPr>
            </w:pPr>
          </w:p>
          <w:p w14:paraId="61A04671" w14:textId="0B10D3A4" w:rsidR="0084013B" w:rsidRPr="00FC50D2" w:rsidRDefault="0084013B" w:rsidP="001009ED">
            <w:pPr>
              <w:jc w:val="both"/>
              <w:rPr>
                <w:rFonts w:ascii="Arial" w:hAnsi="Arial" w:cs="Arial"/>
                <w:b/>
                <w:bCs/>
                <w:i/>
                <w:iCs/>
                <w:sz w:val="20"/>
                <w:szCs w:val="20"/>
              </w:rPr>
            </w:pPr>
            <w:r w:rsidRPr="00FC50D2">
              <w:rPr>
                <w:rFonts w:ascii="Arial" w:eastAsia="Cambria" w:hAnsi="Arial" w:cs="Arial"/>
                <w:b/>
                <w:i/>
                <w:iCs/>
                <w:color w:val="181512"/>
                <w:sz w:val="20"/>
                <w:szCs w:val="20"/>
              </w:rPr>
              <w:t xml:space="preserve">Written Quotations are to be submitted to email </w:t>
            </w:r>
            <w:r w:rsidR="00AE7E96" w:rsidRPr="00FC50D2">
              <w:rPr>
                <w:rFonts w:ascii="Arial" w:eastAsia="Cambria" w:hAnsi="Arial" w:cs="Arial"/>
                <w:b/>
                <w:i/>
                <w:iCs/>
                <w:color w:val="181512"/>
                <w:sz w:val="20"/>
                <w:szCs w:val="20"/>
              </w:rPr>
              <w:t xml:space="preserve">address </w:t>
            </w:r>
            <w:r w:rsidRPr="00FC50D2">
              <w:rPr>
                <w:rFonts w:ascii="Arial" w:eastAsia="Cambria" w:hAnsi="Arial" w:cs="Arial"/>
                <w:b/>
                <w:i/>
                <w:iCs/>
                <w:color w:val="181512"/>
                <w:sz w:val="20"/>
                <w:szCs w:val="20"/>
              </w:rPr>
              <w:t>as referenced below by the requested Closing Time, Bidders not complying will be disqualified.</w:t>
            </w:r>
          </w:p>
        </w:tc>
      </w:tr>
      <w:tr w:rsidR="001009ED" w14:paraId="3C145DC3" w14:textId="77777777" w:rsidTr="007524B4">
        <w:tc>
          <w:tcPr>
            <w:tcW w:w="2970" w:type="dxa"/>
          </w:tcPr>
          <w:p w14:paraId="49796472" w14:textId="1AF6ECFE" w:rsidR="001009ED" w:rsidRDefault="003524FC" w:rsidP="001009ED">
            <w:pPr>
              <w:rPr>
                <w:rFonts w:ascii="Arial" w:hAnsi="Arial" w:cs="Arial"/>
                <w:sz w:val="20"/>
                <w:szCs w:val="20"/>
                <w:lang w:val="en-GB"/>
              </w:rPr>
            </w:pPr>
            <w:r>
              <w:rPr>
                <w:rFonts w:ascii="Arial" w:hAnsi="Arial" w:cs="Arial"/>
                <w:b/>
                <w:bCs/>
                <w:sz w:val="20"/>
                <w:szCs w:val="20"/>
              </w:rPr>
              <w:t>RFQ</w:t>
            </w:r>
            <w:r w:rsidR="001009ED" w:rsidRPr="00D948E2">
              <w:rPr>
                <w:rFonts w:ascii="Arial" w:hAnsi="Arial" w:cs="Arial"/>
                <w:b/>
                <w:bCs/>
                <w:sz w:val="20"/>
                <w:szCs w:val="20"/>
              </w:rPr>
              <w:t xml:space="preserve"> validity period:</w:t>
            </w:r>
          </w:p>
        </w:tc>
        <w:tc>
          <w:tcPr>
            <w:tcW w:w="7560" w:type="dxa"/>
            <w:shd w:val="clear" w:color="auto" w:fill="auto"/>
          </w:tcPr>
          <w:p w14:paraId="736A0D0A" w14:textId="1E96EF40" w:rsidR="003524FC" w:rsidRPr="00EC0DF2" w:rsidRDefault="00AE7E96" w:rsidP="003524FC">
            <w:pPr>
              <w:tabs>
                <w:tab w:val="left" w:pos="7294"/>
              </w:tabs>
              <w:autoSpaceDE w:val="0"/>
              <w:autoSpaceDN w:val="0"/>
              <w:adjustRightInd w:val="0"/>
              <w:jc w:val="both"/>
              <w:rPr>
                <w:rFonts w:ascii="Arial" w:hAnsi="Arial" w:cs="Arial"/>
                <w:b/>
                <w:sz w:val="20"/>
                <w:szCs w:val="20"/>
              </w:rPr>
            </w:pPr>
            <w:r w:rsidRPr="00EC0DF2">
              <w:rPr>
                <w:rFonts w:ascii="Arial" w:hAnsi="Arial" w:cs="Arial"/>
                <w:b/>
                <w:sz w:val="20"/>
                <w:szCs w:val="20"/>
              </w:rPr>
              <w:t xml:space="preserve">Sixty </w:t>
            </w:r>
            <w:r w:rsidR="003524FC" w:rsidRPr="00EC0DF2">
              <w:rPr>
                <w:rFonts w:ascii="Arial" w:hAnsi="Arial" w:cs="Arial"/>
                <w:b/>
                <w:sz w:val="20"/>
                <w:szCs w:val="20"/>
              </w:rPr>
              <w:t>[</w:t>
            </w:r>
            <w:r w:rsidRPr="00EC0DF2">
              <w:rPr>
                <w:rFonts w:ascii="Arial" w:hAnsi="Arial" w:cs="Arial"/>
                <w:b/>
                <w:sz w:val="20"/>
                <w:szCs w:val="20"/>
              </w:rPr>
              <w:t>6</w:t>
            </w:r>
            <w:r w:rsidR="003524FC" w:rsidRPr="00EC0DF2">
              <w:rPr>
                <w:rFonts w:ascii="Arial" w:hAnsi="Arial" w:cs="Arial"/>
                <w:b/>
                <w:sz w:val="20"/>
                <w:szCs w:val="20"/>
              </w:rPr>
              <w:t xml:space="preserve">0] </w:t>
            </w:r>
            <w:r w:rsidR="009F5CC0">
              <w:rPr>
                <w:rFonts w:ascii="Arial" w:hAnsi="Arial" w:cs="Arial"/>
                <w:b/>
                <w:sz w:val="20"/>
                <w:szCs w:val="20"/>
              </w:rPr>
              <w:t>“</w:t>
            </w:r>
            <w:r w:rsidR="003524FC" w:rsidRPr="00EC0DF2">
              <w:rPr>
                <w:rFonts w:ascii="Arial" w:hAnsi="Arial" w:cs="Arial"/>
                <w:b/>
                <w:sz w:val="20"/>
                <w:szCs w:val="20"/>
              </w:rPr>
              <w:t>Business Days</w:t>
            </w:r>
            <w:r w:rsidR="009F5CC0">
              <w:rPr>
                <w:rFonts w:ascii="Arial" w:hAnsi="Arial" w:cs="Arial"/>
                <w:b/>
                <w:sz w:val="20"/>
                <w:szCs w:val="20"/>
              </w:rPr>
              <w:t>”</w:t>
            </w:r>
            <w:r w:rsidR="003524FC" w:rsidRPr="00EC0DF2">
              <w:rPr>
                <w:rFonts w:ascii="Arial" w:hAnsi="Arial" w:cs="Arial"/>
                <w:b/>
                <w:sz w:val="20"/>
                <w:szCs w:val="20"/>
              </w:rPr>
              <w:t xml:space="preserve"> from the closing date of this RFQ</w:t>
            </w:r>
          </w:p>
          <w:p w14:paraId="4FF31909" w14:textId="0DEE927C" w:rsidR="001009ED" w:rsidRPr="00513DA5" w:rsidRDefault="001009ED" w:rsidP="001009ED">
            <w:pPr>
              <w:jc w:val="both"/>
              <w:rPr>
                <w:rFonts w:ascii="Arial" w:hAnsi="Arial" w:cs="Arial"/>
                <w:sz w:val="20"/>
                <w:szCs w:val="20"/>
                <w:lang w:val="en-GB"/>
              </w:rPr>
            </w:pPr>
          </w:p>
        </w:tc>
      </w:tr>
      <w:tr w:rsidR="001009ED" w14:paraId="3DF49045" w14:textId="77777777" w:rsidTr="007524B4">
        <w:trPr>
          <w:trHeight w:val="841"/>
        </w:trPr>
        <w:tc>
          <w:tcPr>
            <w:tcW w:w="2970" w:type="dxa"/>
          </w:tcPr>
          <w:p w14:paraId="5B32C90D" w14:textId="77777777" w:rsidR="001009ED" w:rsidRDefault="001009ED" w:rsidP="001009ED">
            <w:pPr>
              <w:rPr>
                <w:rFonts w:ascii="Arial" w:eastAsiaTheme="minorEastAsia" w:hAnsi="Arial" w:cs="Arial"/>
                <w:b/>
                <w:bCs/>
                <w:noProof/>
                <w:sz w:val="20"/>
                <w:szCs w:val="20"/>
              </w:rPr>
            </w:pPr>
            <w:r w:rsidRPr="00E86AEA">
              <w:rPr>
                <w:rFonts w:ascii="Arial" w:eastAsiaTheme="minorEastAsia" w:hAnsi="Arial" w:cs="Arial"/>
                <w:b/>
                <w:bCs/>
                <w:noProof/>
                <w:sz w:val="20"/>
                <w:szCs w:val="20"/>
              </w:rPr>
              <w:t>Delivery Instructions</w:t>
            </w:r>
          </w:p>
          <w:p w14:paraId="515F6142" w14:textId="0BDA7934" w:rsidR="001009ED" w:rsidRPr="00E86AEA" w:rsidRDefault="001009ED" w:rsidP="001009ED">
            <w:pPr>
              <w:rPr>
                <w:rFonts w:ascii="Arial" w:hAnsi="Arial" w:cs="Arial"/>
                <w:b/>
                <w:bCs/>
                <w:sz w:val="20"/>
                <w:szCs w:val="20"/>
                <w:lang w:val="en-GB"/>
              </w:rPr>
            </w:pPr>
            <w:r>
              <w:rPr>
                <w:rFonts w:ascii="Arial" w:eastAsiaTheme="minorEastAsia" w:hAnsi="Arial" w:cs="Arial"/>
                <w:b/>
                <w:bCs/>
                <w:noProof/>
                <w:sz w:val="20"/>
                <w:szCs w:val="20"/>
                <w:lang w:val="en-GB"/>
              </w:rPr>
              <w:t xml:space="preserve">By </w:t>
            </w:r>
            <w:r w:rsidR="00745789">
              <w:rPr>
                <w:rFonts w:ascii="Arial" w:eastAsiaTheme="minorEastAsia" w:hAnsi="Arial" w:cs="Arial"/>
                <w:b/>
                <w:bCs/>
                <w:noProof/>
                <w:sz w:val="20"/>
                <w:szCs w:val="20"/>
                <w:lang w:val="en-GB"/>
              </w:rPr>
              <w:t xml:space="preserve">Email </w:t>
            </w:r>
          </w:p>
        </w:tc>
        <w:tc>
          <w:tcPr>
            <w:tcW w:w="7560" w:type="dxa"/>
          </w:tcPr>
          <w:p w14:paraId="52EEF976" w14:textId="77777777" w:rsidR="006F7764" w:rsidRDefault="00745789" w:rsidP="006F7764">
            <w:pPr>
              <w:rPr>
                <w:rFonts w:cs="Tahoma"/>
                <w:b/>
                <w:szCs w:val="20"/>
                <w:lang w:val="en-US"/>
              </w:rPr>
            </w:pPr>
            <w:r>
              <w:rPr>
                <w:rFonts w:ascii="Arial" w:hAnsi="Arial" w:cs="Arial"/>
                <w:b/>
                <w:sz w:val="20"/>
                <w:szCs w:val="20"/>
                <w:lang w:val="en-GB"/>
              </w:rPr>
              <w:t xml:space="preserve">RFQ Written Quotations </w:t>
            </w:r>
            <w:r w:rsidR="00B81B65">
              <w:rPr>
                <w:rFonts w:ascii="Arial" w:hAnsi="Arial" w:cs="Arial"/>
                <w:b/>
                <w:sz w:val="20"/>
                <w:szCs w:val="20"/>
                <w:lang w:val="en-GB"/>
              </w:rPr>
              <w:t>(inc</w:t>
            </w:r>
            <w:r w:rsidR="00020D5A">
              <w:rPr>
                <w:rFonts w:ascii="Arial" w:hAnsi="Arial" w:cs="Arial"/>
                <w:b/>
                <w:sz w:val="20"/>
                <w:szCs w:val="20"/>
                <w:lang w:val="en-GB"/>
              </w:rPr>
              <w:t xml:space="preserve">lusive </w:t>
            </w:r>
            <w:r w:rsidR="00B81B65">
              <w:rPr>
                <w:rFonts w:ascii="Arial" w:hAnsi="Arial" w:cs="Arial"/>
                <w:b/>
                <w:sz w:val="20"/>
                <w:szCs w:val="20"/>
                <w:lang w:val="en-GB"/>
              </w:rPr>
              <w:t xml:space="preserve">Vat) </w:t>
            </w:r>
            <w:r w:rsidRPr="005622D3">
              <w:rPr>
                <w:rFonts w:ascii="Arial" w:hAnsi="Arial" w:cs="Arial"/>
                <w:b/>
                <w:sz w:val="20"/>
                <w:szCs w:val="20"/>
                <w:lang w:val="en-GB"/>
              </w:rPr>
              <w:t>to</w:t>
            </w:r>
            <w:r>
              <w:rPr>
                <w:rFonts w:ascii="Arial" w:hAnsi="Arial" w:cs="Arial"/>
                <w:b/>
                <w:sz w:val="20"/>
                <w:szCs w:val="20"/>
                <w:lang w:val="en-GB"/>
              </w:rPr>
              <w:t xml:space="preserve"> be </w:t>
            </w:r>
            <w:r w:rsidR="00020D5A">
              <w:rPr>
                <w:rFonts w:ascii="Arial" w:hAnsi="Arial" w:cs="Arial"/>
                <w:b/>
                <w:sz w:val="20"/>
                <w:szCs w:val="20"/>
                <w:lang w:val="en-GB"/>
              </w:rPr>
              <w:t xml:space="preserve">submitted and </w:t>
            </w:r>
            <w:proofErr w:type="gramStart"/>
            <w:r>
              <w:rPr>
                <w:rFonts w:ascii="Arial" w:hAnsi="Arial" w:cs="Arial"/>
                <w:b/>
                <w:sz w:val="20"/>
                <w:szCs w:val="20"/>
                <w:lang w:val="en-GB"/>
              </w:rPr>
              <w:t>Emailed</w:t>
            </w:r>
            <w:proofErr w:type="gramEnd"/>
            <w:r>
              <w:rPr>
                <w:rFonts w:ascii="Arial" w:hAnsi="Arial" w:cs="Arial"/>
                <w:b/>
                <w:sz w:val="20"/>
                <w:szCs w:val="20"/>
                <w:lang w:val="en-GB"/>
              </w:rPr>
              <w:t xml:space="preserve"> to: </w:t>
            </w:r>
            <w:hyperlink r:id="rId11" w:history="1">
              <w:r w:rsidR="006F7764" w:rsidRPr="00872E70">
                <w:rPr>
                  <w:rStyle w:val="Hyperlink"/>
                  <w:rFonts w:cs="Tahoma"/>
                  <w:b/>
                  <w:szCs w:val="20"/>
                  <w:lang w:val="en-US"/>
                </w:rPr>
                <w:t>quot</w:t>
              </w:r>
              <w:r w:rsidR="006F7764">
                <w:rPr>
                  <w:rStyle w:val="Hyperlink"/>
                  <w:rFonts w:cs="Tahoma"/>
                  <w:b/>
                  <w:szCs w:val="20"/>
                  <w:lang w:val="en-US"/>
                </w:rPr>
                <w:t>ations</w:t>
              </w:r>
              <w:r w:rsidR="006F7764" w:rsidRPr="00872E70">
                <w:rPr>
                  <w:rStyle w:val="Hyperlink"/>
                  <w:rFonts w:cs="Tahoma"/>
                  <w:b/>
                  <w:szCs w:val="20"/>
                  <w:lang w:val="en-US"/>
                </w:rPr>
                <w:t>@aemfc.co.za</w:t>
              </w:r>
            </w:hyperlink>
            <w:r w:rsidR="006F7764">
              <w:rPr>
                <w:rFonts w:cs="Tahoma"/>
                <w:b/>
                <w:szCs w:val="20"/>
                <w:lang w:val="en-US"/>
              </w:rPr>
              <w:t>.</w:t>
            </w:r>
          </w:p>
          <w:p w14:paraId="641219AE" w14:textId="77777777" w:rsidR="00745789" w:rsidRDefault="00745789" w:rsidP="001009ED">
            <w:pPr>
              <w:tabs>
                <w:tab w:val="left" w:pos="720"/>
                <w:tab w:val="left" w:pos="1944"/>
                <w:tab w:val="left" w:pos="3384"/>
                <w:tab w:val="left" w:pos="3744"/>
                <w:tab w:val="left" w:pos="4644"/>
                <w:tab w:val="left" w:pos="5760"/>
                <w:tab w:val="left" w:pos="7920"/>
              </w:tabs>
              <w:jc w:val="both"/>
              <w:rPr>
                <w:rFonts w:ascii="Arial" w:hAnsi="Arial" w:cs="Arial"/>
                <w:b/>
                <w:sz w:val="20"/>
                <w:szCs w:val="20"/>
                <w:lang w:val="en-GB"/>
              </w:rPr>
            </w:pPr>
          </w:p>
          <w:p w14:paraId="3E9AF3D6" w14:textId="77777777" w:rsidR="00745789" w:rsidRDefault="00745789" w:rsidP="001009ED">
            <w:pPr>
              <w:jc w:val="both"/>
              <w:rPr>
                <w:rFonts w:ascii="Arial" w:hAnsi="Arial" w:cs="Arial"/>
                <w:sz w:val="20"/>
                <w:szCs w:val="20"/>
              </w:rPr>
            </w:pPr>
          </w:p>
          <w:p w14:paraId="5C3DFD29" w14:textId="6C2E12FA" w:rsidR="00745789" w:rsidRDefault="001009ED" w:rsidP="001009ED">
            <w:pPr>
              <w:jc w:val="both"/>
              <w:rPr>
                <w:rFonts w:ascii="Arial" w:hAnsi="Arial" w:cs="Arial"/>
                <w:sz w:val="20"/>
                <w:szCs w:val="20"/>
              </w:rPr>
            </w:pPr>
            <w:r w:rsidRPr="003813C6">
              <w:rPr>
                <w:rFonts w:ascii="Arial" w:hAnsi="Arial" w:cs="Arial"/>
                <w:sz w:val="20"/>
                <w:szCs w:val="20"/>
              </w:rPr>
              <w:t xml:space="preserve">Bidders must ensure that bids are </w:t>
            </w:r>
            <w:r w:rsidR="00745789">
              <w:rPr>
                <w:rFonts w:ascii="Arial" w:hAnsi="Arial" w:cs="Arial"/>
                <w:sz w:val="20"/>
                <w:szCs w:val="20"/>
              </w:rPr>
              <w:t xml:space="preserve">submitted to the above email address </w:t>
            </w:r>
            <w:r w:rsidRPr="003813C6">
              <w:rPr>
                <w:rFonts w:ascii="Arial" w:hAnsi="Arial" w:cs="Arial"/>
                <w:sz w:val="20"/>
                <w:szCs w:val="20"/>
              </w:rPr>
              <w:t xml:space="preserve">on time to the </w:t>
            </w:r>
            <w:r w:rsidR="00745789">
              <w:rPr>
                <w:rFonts w:ascii="Arial" w:hAnsi="Arial" w:cs="Arial"/>
                <w:sz w:val="20"/>
                <w:szCs w:val="20"/>
              </w:rPr>
              <w:t xml:space="preserve">correct email </w:t>
            </w:r>
            <w:r w:rsidRPr="003813C6">
              <w:rPr>
                <w:rFonts w:ascii="Arial" w:hAnsi="Arial" w:cs="Arial"/>
                <w:sz w:val="20"/>
                <w:szCs w:val="20"/>
              </w:rPr>
              <w:t xml:space="preserve">address. </w:t>
            </w:r>
          </w:p>
          <w:p w14:paraId="7E5DDBB2" w14:textId="77777777" w:rsidR="00745789" w:rsidRDefault="00745789" w:rsidP="001009ED">
            <w:pPr>
              <w:jc w:val="both"/>
              <w:rPr>
                <w:rFonts w:ascii="Arial" w:hAnsi="Arial" w:cs="Arial"/>
                <w:sz w:val="20"/>
                <w:szCs w:val="20"/>
              </w:rPr>
            </w:pPr>
          </w:p>
          <w:p w14:paraId="183C4070" w14:textId="77777777" w:rsidR="00B81B65" w:rsidRDefault="00690007" w:rsidP="001009ED">
            <w:pPr>
              <w:jc w:val="both"/>
              <w:rPr>
                <w:rFonts w:ascii="Arial" w:hAnsi="Arial" w:cs="Arial"/>
                <w:sz w:val="20"/>
                <w:szCs w:val="20"/>
              </w:rPr>
            </w:pPr>
            <w:r w:rsidRPr="00690007">
              <w:rPr>
                <w:rFonts w:ascii="Arial" w:hAnsi="Arial" w:cs="Arial"/>
                <w:b/>
                <w:bCs/>
                <w:sz w:val="20"/>
                <w:szCs w:val="20"/>
              </w:rPr>
              <w:t xml:space="preserve">NOTE: RFQ quotations </w:t>
            </w:r>
            <w:r w:rsidR="001009ED" w:rsidRPr="00690007">
              <w:rPr>
                <w:rFonts w:ascii="Arial" w:hAnsi="Arial" w:cs="Arial"/>
                <w:b/>
                <w:bCs/>
                <w:sz w:val="20"/>
                <w:szCs w:val="20"/>
              </w:rPr>
              <w:t>received late shall not be accepted for consideration</w:t>
            </w:r>
            <w:r w:rsidR="001009ED" w:rsidRPr="003813C6">
              <w:rPr>
                <w:rFonts w:ascii="Arial" w:hAnsi="Arial" w:cs="Arial"/>
                <w:sz w:val="20"/>
                <w:szCs w:val="20"/>
              </w:rPr>
              <w:t>.</w:t>
            </w:r>
          </w:p>
          <w:p w14:paraId="71CB9C13" w14:textId="77777777" w:rsidR="001009ED" w:rsidRPr="00085E8F" w:rsidRDefault="00B81B65" w:rsidP="001009ED">
            <w:pPr>
              <w:jc w:val="both"/>
              <w:rPr>
                <w:rFonts w:ascii="Arial" w:hAnsi="Arial" w:cs="Arial"/>
                <w:sz w:val="16"/>
                <w:szCs w:val="16"/>
              </w:rPr>
            </w:pPr>
            <w:r w:rsidRPr="00085E8F">
              <w:rPr>
                <w:rFonts w:ascii="Arial" w:eastAsia="Cambria" w:hAnsi="Arial" w:cs="Arial"/>
                <w:b/>
                <w:caps/>
                <w:color w:val="181512"/>
                <w:sz w:val="16"/>
                <w:szCs w:val="16"/>
              </w:rPr>
              <w:t>“Bidders failing to comply with the above instruction will be disqualified”.</w:t>
            </w:r>
            <w:r w:rsidR="001009ED" w:rsidRPr="00085E8F">
              <w:rPr>
                <w:rFonts w:ascii="Arial" w:hAnsi="Arial" w:cs="Arial"/>
                <w:sz w:val="16"/>
                <w:szCs w:val="16"/>
              </w:rPr>
              <w:t xml:space="preserve"> </w:t>
            </w:r>
          </w:p>
          <w:p w14:paraId="538C06FA" w14:textId="55A68F12" w:rsidR="00934503" w:rsidRDefault="00934503" w:rsidP="001009ED">
            <w:pPr>
              <w:jc w:val="both"/>
              <w:rPr>
                <w:rFonts w:ascii="Arial" w:hAnsi="Arial" w:cs="Arial"/>
                <w:sz w:val="20"/>
                <w:szCs w:val="20"/>
                <w:lang w:val="en-GB"/>
              </w:rPr>
            </w:pPr>
          </w:p>
        </w:tc>
      </w:tr>
      <w:tr w:rsidR="00777CE1" w14:paraId="10678E2B" w14:textId="77777777" w:rsidTr="00CE3F89">
        <w:trPr>
          <w:trHeight w:val="638"/>
        </w:trPr>
        <w:tc>
          <w:tcPr>
            <w:tcW w:w="2970" w:type="dxa"/>
          </w:tcPr>
          <w:p w14:paraId="083D87CE" w14:textId="01CAE3AE" w:rsidR="00777CE1" w:rsidRDefault="00777CE1" w:rsidP="001009ED">
            <w:pPr>
              <w:rPr>
                <w:rFonts w:ascii="Arial" w:eastAsiaTheme="minorEastAsia" w:hAnsi="Arial" w:cs="Arial"/>
                <w:b/>
                <w:bCs/>
                <w:noProof/>
                <w:sz w:val="20"/>
                <w:szCs w:val="20"/>
              </w:rPr>
            </w:pPr>
            <w:r>
              <w:rPr>
                <w:rFonts w:ascii="Arial" w:eastAsiaTheme="minorEastAsia" w:hAnsi="Arial" w:cs="Arial"/>
                <w:b/>
                <w:bCs/>
                <w:noProof/>
                <w:sz w:val="20"/>
                <w:szCs w:val="20"/>
              </w:rPr>
              <w:t>THE VALUE OF THIS BID IS E</w:t>
            </w:r>
            <w:r w:rsidR="00783737">
              <w:rPr>
                <w:rFonts w:ascii="Arial" w:eastAsiaTheme="minorEastAsia" w:hAnsi="Arial" w:cs="Arial"/>
                <w:b/>
                <w:bCs/>
                <w:noProof/>
                <w:sz w:val="20"/>
                <w:szCs w:val="20"/>
              </w:rPr>
              <w:t>TIMATED TO BE:</w:t>
            </w:r>
          </w:p>
        </w:tc>
        <w:tc>
          <w:tcPr>
            <w:tcW w:w="7560" w:type="dxa"/>
          </w:tcPr>
          <w:p w14:paraId="3B8FA2DB" w14:textId="70E0FAF8" w:rsidR="00777CE1" w:rsidRPr="00934503" w:rsidRDefault="00CE3F89" w:rsidP="00CE3F89">
            <w:pPr>
              <w:pStyle w:val="Level2Paragraph"/>
              <w:spacing w:before="0" w:line="240" w:lineRule="auto"/>
              <w:ind w:left="0"/>
              <w:rPr>
                <w:rFonts w:ascii="Arial" w:hAnsi="Arial" w:cs="Arial"/>
                <w:b/>
                <w:i/>
                <w:sz w:val="20"/>
                <w:szCs w:val="20"/>
              </w:rPr>
            </w:pPr>
            <w:r w:rsidRPr="00934503">
              <w:rPr>
                <w:rFonts w:ascii="Arial" w:hAnsi="Arial" w:cs="Arial"/>
                <w:sz w:val="20"/>
                <w:szCs w:val="20"/>
              </w:rPr>
              <w:t xml:space="preserve">The value of this bid is estimated to be below </w:t>
            </w:r>
            <w:r w:rsidRPr="00934503">
              <w:rPr>
                <w:rFonts w:ascii="Arial" w:hAnsi="Arial" w:cs="Arial"/>
                <w:b/>
                <w:sz w:val="20"/>
                <w:szCs w:val="20"/>
              </w:rPr>
              <w:t>R50 000 000</w:t>
            </w:r>
            <w:r w:rsidRPr="00934503">
              <w:rPr>
                <w:rFonts w:ascii="Arial" w:hAnsi="Arial" w:cs="Arial"/>
                <w:sz w:val="20"/>
                <w:szCs w:val="20"/>
              </w:rPr>
              <w:t xml:space="preserve"> (all applicable taxes included); and therefore the </w:t>
            </w:r>
            <w:r w:rsidRPr="00934503">
              <w:rPr>
                <w:rFonts w:ascii="Arial" w:hAnsi="Arial" w:cs="Arial"/>
                <w:b/>
                <w:sz w:val="20"/>
                <w:szCs w:val="20"/>
              </w:rPr>
              <w:t xml:space="preserve">80/20 </w:t>
            </w:r>
            <w:r w:rsidRPr="00934503">
              <w:rPr>
                <w:rFonts w:ascii="Arial" w:hAnsi="Arial" w:cs="Arial"/>
                <w:sz w:val="20"/>
                <w:szCs w:val="20"/>
              </w:rPr>
              <w:t xml:space="preserve">system shall be applicable. </w:t>
            </w:r>
          </w:p>
        </w:tc>
      </w:tr>
      <w:tr w:rsidR="001B455F" w14:paraId="38ACEE1D" w14:textId="77777777" w:rsidTr="007524B4">
        <w:trPr>
          <w:trHeight w:val="841"/>
        </w:trPr>
        <w:tc>
          <w:tcPr>
            <w:tcW w:w="2970" w:type="dxa"/>
          </w:tcPr>
          <w:p w14:paraId="70D65E11" w14:textId="1EB33B42" w:rsidR="001B455F" w:rsidRPr="00E86AEA" w:rsidRDefault="001B455F" w:rsidP="001009ED">
            <w:pPr>
              <w:rPr>
                <w:rFonts w:ascii="Arial" w:eastAsiaTheme="minorEastAsia" w:hAnsi="Arial" w:cs="Arial"/>
                <w:b/>
                <w:bCs/>
                <w:noProof/>
                <w:sz w:val="20"/>
                <w:szCs w:val="20"/>
              </w:rPr>
            </w:pPr>
            <w:r>
              <w:rPr>
                <w:rFonts w:ascii="Arial" w:eastAsiaTheme="minorEastAsia" w:hAnsi="Arial" w:cs="Arial"/>
                <w:b/>
                <w:bCs/>
                <w:noProof/>
                <w:sz w:val="20"/>
                <w:szCs w:val="20"/>
              </w:rPr>
              <w:t>NOTE IMPORTANT</w:t>
            </w:r>
          </w:p>
        </w:tc>
        <w:tc>
          <w:tcPr>
            <w:tcW w:w="7560" w:type="dxa"/>
          </w:tcPr>
          <w:p w14:paraId="6AE39A8C" w14:textId="6AA35A79" w:rsidR="001B455F" w:rsidRPr="001B455F" w:rsidRDefault="001B455F" w:rsidP="001B455F">
            <w:pPr>
              <w:jc w:val="both"/>
              <w:rPr>
                <w:rFonts w:ascii="Arial" w:hAnsi="Arial" w:cs="Arial"/>
                <w:b/>
                <w:sz w:val="20"/>
                <w:szCs w:val="20"/>
                <w:lang w:val="en-GB"/>
              </w:rPr>
            </w:pPr>
            <w:r w:rsidRPr="001B455F">
              <w:rPr>
                <w:rFonts w:ascii="Arial" w:hAnsi="Arial" w:cs="Arial"/>
                <w:b/>
                <w:i/>
                <w:sz w:val="20"/>
                <w:szCs w:val="20"/>
              </w:rPr>
              <w:t xml:space="preserve">Suppliers of Goods and /or Services to </w:t>
            </w:r>
            <w:r>
              <w:rPr>
                <w:rFonts w:ascii="Arial" w:hAnsi="Arial" w:cs="Arial"/>
                <w:b/>
                <w:i/>
                <w:sz w:val="20"/>
                <w:szCs w:val="20"/>
              </w:rPr>
              <w:t>AEMFC</w:t>
            </w:r>
            <w:r w:rsidRPr="001B455F">
              <w:rPr>
                <w:rFonts w:ascii="Arial" w:hAnsi="Arial" w:cs="Arial"/>
                <w:b/>
                <w:i/>
                <w:sz w:val="20"/>
                <w:szCs w:val="20"/>
              </w:rPr>
              <w:t xml:space="preserve"> cannot be undertaken without receipt of a VALID Purchase Order Number. Verbal, telephonic instructions from employee of </w:t>
            </w:r>
            <w:r>
              <w:rPr>
                <w:rFonts w:ascii="Arial" w:hAnsi="Arial" w:cs="Arial"/>
                <w:b/>
                <w:i/>
                <w:sz w:val="20"/>
                <w:szCs w:val="20"/>
              </w:rPr>
              <w:t xml:space="preserve">AEMFC </w:t>
            </w:r>
            <w:r w:rsidRPr="001B455F">
              <w:rPr>
                <w:rFonts w:ascii="Arial" w:hAnsi="Arial" w:cs="Arial"/>
                <w:b/>
                <w:i/>
                <w:sz w:val="20"/>
                <w:szCs w:val="20"/>
              </w:rPr>
              <w:t xml:space="preserve">is a violation of </w:t>
            </w:r>
            <w:r>
              <w:rPr>
                <w:rFonts w:ascii="Arial" w:hAnsi="Arial" w:cs="Arial"/>
                <w:b/>
                <w:i/>
                <w:sz w:val="20"/>
                <w:szCs w:val="20"/>
              </w:rPr>
              <w:t>AEMC</w:t>
            </w:r>
            <w:r w:rsidRPr="001B455F">
              <w:rPr>
                <w:rFonts w:ascii="Arial" w:hAnsi="Arial" w:cs="Arial"/>
                <w:b/>
                <w:i/>
                <w:sz w:val="20"/>
                <w:szCs w:val="20"/>
              </w:rPr>
              <w:t>’s Procurement Policy and Procedures. Commencement of such an act will result in an unlawful transaction with the repercussion of non -payment to the supplier.</w:t>
            </w:r>
          </w:p>
        </w:tc>
      </w:tr>
    </w:tbl>
    <w:p w14:paraId="165C1001" w14:textId="77777777" w:rsidR="00E83DD1" w:rsidRDefault="00E83DD1" w:rsidP="00E83DD1">
      <w:pPr>
        <w:spacing w:after="240" w:line="276" w:lineRule="auto"/>
        <w:ind w:left="-426"/>
        <w:jc w:val="both"/>
        <w:rPr>
          <w:rFonts w:ascii="Arial" w:hAnsi="Arial" w:cs="Arial"/>
          <w:sz w:val="20"/>
          <w:szCs w:val="20"/>
        </w:rPr>
      </w:pPr>
    </w:p>
    <w:p w14:paraId="1290BF06" w14:textId="77777777" w:rsidR="007F685A" w:rsidRDefault="007F685A" w:rsidP="00E83DD1">
      <w:pPr>
        <w:spacing w:after="240" w:line="276" w:lineRule="auto"/>
        <w:ind w:left="-426"/>
        <w:jc w:val="both"/>
        <w:rPr>
          <w:rFonts w:ascii="Arial" w:hAnsi="Arial" w:cs="Arial"/>
          <w:sz w:val="20"/>
          <w:szCs w:val="20"/>
        </w:rPr>
      </w:pPr>
    </w:p>
    <w:p w14:paraId="67FF2D79" w14:textId="77777777" w:rsidR="007F685A" w:rsidRDefault="007F685A" w:rsidP="00E83DD1">
      <w:pPr>
        <w:spacing w:after="240" w:line="276" w:lineRule="auto"/>
        <w:ind w:left="-426"/>
        <w:jc w:val="both"/>
        <w:rPr>
          <w:rFonts w:ascii="Arial" w:hAnsi="Arial" w:cs="Arial"/>
          <w:sz w:val="20"/>
          <w:szCs w:val="20"/>
        </w:rPr>
      </w:pPr>
    </w:p>
    <w:p w14:paraId="315838B5" w14:textId="77777777" w:rsidR="007F685A" w:rsidRDefault="007F685A" w:rsidP="00E83DD1">
      <w:pPr>
        <w:spacing w:after="240" w:line="276" w:lineRule="auto"/>
        <w:ind w:left="-426"/>
        <w:jc w:val="both"/>
        <w:rPr>
          <w:rFonts w:ascii="Arial" w:hAnsi="Arial" w:cs="Arial"/>
          <w:sz w:val="20"/>
          <w:szCs w:val="20"/>
        </w:rPr>
      </w:pPr>
    </w:p>
    <w:p w14:paraId="0E944D65" w14:textId="77777777" w:rsidR="007F685A" w:rsidRDefault="007F685A" w:rsidP="00E83DD1">
      <w:pPr>
        <w:spacing w:after="240" w:line="276" w:lineRule="auto"/>
        <w:ind w:left="-426"/>
        <w:jc w:val="both"/>
        <w:rPr>
          <w:rFonts w:ascii="Arial" w:hAnsi="Arial" w:cs="Arial"/>
          <w:sz w:val="20"/>
          <w:szCs w:val="20"/>
        </w:rPr>
      </w:pPr>
    </w:p>
    <w:p w14:paraId="6ADDE4A0" w14:textId="6A69D78F" w:rsidR="007F685A" w:rsidRPr="00D948E2" w:rsidRDefault="007F685A" w:rsidP="00E83DD1">
      <w:pPr>
        <w:spacing w:after="240" w:line="276" w:lineRule="auto"/>
        <w:ind w:left="-426"/>
        <w:jc w:val="both"/>
        <w:rPr>
          <w:rFonts w:ascii="Arial" w:hAnsi="Arial" w:cs="Arial"/>
          <w:sz w:val="20"/>
          <w:szCs w:val="20"/>
        </w:rPr>
        <w:sectPr w:rsidR="007F685A" w:rsidRPr="00D948E2" w:rsidSect="008B3164">
          <w:headerReference w:type="default" r:id="rId12"/>
          <w:footerReference w:type="default" r:id="rId13"/>
          <w:headerReference w:type="first" r:id="rId14"/>
          <w:footerReference w:type="first" r:id="rId15"/>
          <w:pgSz w:w="11906" w:h="16838"/>
          <w:pgMar w:top="1440" w:right="1133" w:bottom="1440" w:left="1531" w:header="142" w:footer="393" w:gutter="0"/>
          <w:cols w:space="708"/>
          <w:titlePg/>
          <w:docGrid w:linePitch="360"/>
        </w:sectPr>
      </w:pPr>
    </w:p>
    <w:p w14:paraId="476BD92F" w14:textId="77777777" w:rsidR="00660C8B" w:rsidRDefault="00660C8B" w:rsidP="007F685A">
      <w:pPr>
        <w:pStyle w:val="TransnetNormal"/>
        <w:tabs>
          <w:tab w:val="center" w:pos="4492"/>
          <w:tab w:val="left" w:pos="5505"/>
        </w:tabs>
        <w:ind w:left="0"/>
        <w:jc w:val="center"/>
        <w:rPr>
          <w:rFonts w:ascii="Arial" w:hAnsi="Arial" w:cs="Arial"/>
          <w:b/>
          <w:bCs/>
          <w:color w:val="000080"/>
          <w:sz w:val="20"/>
        </w:rPr>
      </w:pPr>
    </w:p>
    <w:p w14:paraId="4CC956AF" w14:textId="6D82A11D" w:rsidR="007F685A" w:rsidRPr="007F685A" w:rsidRDefault="007F685A" w:rsidP="007F685A">
      <w:pPr>
        <w:pStyle w:val="TransnetNormal"/>
        <w:tabs>
          <w:tab w:val="center" w:pos="4492"/>
          <w:tab w:val="left" w:pos="5505"/>
        </w:tabs>
        <w:ind w:left="0"/>
        <w:jc w:val="center"/>
        <w:rPr>
          <w:rFonts w:ascii="Arial" w:hAnsi="Arial" w:cs="Arial"/>
          <w:b/>
          <w:bCs/>
          <w:sz w:val="20"/>
          <w:szCs w:val="20"/>
        </w:rPr>
      </w:pPr>
      <w:r w:rsidRPr="007F685A">
        <w:rPr>
          <w:rFonts w:ascii="Arial" w:hAnsi="Arial" w:cs="Arial"/>
          <w:b/>
          <w:bCs/>
          <w:color w:val="000080"/>
          <w:sz w:val="20"/>
        </w:rPr>
        <w:t xml:space="preserve">Section 1 </w:t>
      </w:r>
    </w:p>
    <w:p w14:paraId="630F4ECA" w14:textId="367ACCE2" w:rsidR="007F685A" w:rsidRPr="007F685A" w:rsidRDefault="007F685A" w:rsidP="007F685A">
      <w:pPr>
        <w:pStyle w:val="TransnetNormal"/>
        <w:ind w:left="0"/>
        <w:jc w:val="center"/>
        <w:rPr>
          <w:rFonts w:ascii="Arial" w:hAnsi="Arial" w:cs="Arial"/>
          <w:b/>
          <w:sz w:val="20"/>
          <w:szCs w:val="20"/>
        </w:rPr>
      </w:pPr>
      <w:r w:rsidRPr="007F685A">
        <w:rPr>
          <w:rFonts w:ascii="Arial" w:hAnsi="Arial" w:cs="Arial"/>
          <w:b/>
          <w:bCs/>
          <w:color w:val="000080"/>
          <w:sz w:val="20"/>
        </w:rPr>
        <w:t>NOTICE TO BIDDERS</w:t>
      </w:r>
      <w:r w:rsidRPr="007F685A">
        <w:rPr>
          <w:rFonts w:ascii="Arial" w:hAnsi="Arial" w:cs="Arial"/>
          <w:color w:val="000080"/>
          <w:sz w:val="20"/>
        </w:rPr>
        <w:t xml:space="preserve"> </w:t>
      </w:r>
    </w:p>
    <w:p w14:paraId="704EF0CF" w14:textId="4DFEEB1A" w:rsidR="00E83DD1" w:rsidRPr="00CB6978" w:rsidRDefault="007D1D23" w:rsidP="000A2073">
      <w:pPr>
        <w:pStyle w:val="Heading1"/>
        <w:numPr>
          <w:ilvl w:val="0"/>
          <w:numId w:val="4"/>
        </w:numPr>
        <w:tabs>
          <w:tab w:val="clear" w:pos="720"/>
          <w:tab w:val="clear" w:pos="1440"/>
          <w:tab w:val="clear" w:pos="2160"/>
          <w:tab w:val="clear" w:pos="2880"/>
        </w:tabs>
        <w:spacing w:before="240" w:line="360" w:lineRule="auto"/>
        <w:ind w:left="562" w:hanging="562"/>
        <w:rPr>
          <w:rFonts w:cs="Arial"/>
          <w:color w:val="000080"/>
          <w:sz w:val="20"/>
        </w:rPr>
      </w:pPr>
      <w:r>
        <w:rPr>
          <w:rFonts w:cs="Arial"/>
          <w:color w:val="000080"/>
          <w:sz w:val="20"/>
        </w:rPr>
        <w:t>RESPONSE TO (RFQ)</w:t>
      </w:r>
      <w:r w:rsidR="00E83DD1">
        <w:rPr>
          <w:rFonts w:cs="Arial"/>
          <w:color w:val="000080"/>
          <w:sz w:val="20"/>
        </w:rPr>
        <w:t xml:space="preserve">  </w:t>
      </w:r>
    </w:p>
    <w:p w14:paraId="1F791A21" w14:textId="515A9EF8" w:rsidR="00E83DD1" w:rsidRPr="007D1D23" w:rsidRDefault="007D1D23" w:rsidP="002E5F7E">
      <w:pPr>
        <w:pStyle w:val="Heading1"/>
        <w:numPr>
          <w:ilvl w:val="1"/>
          <w:numId w:val="4"/>
        </w:numPr>
        <w:tabs>
          <w:tab w:val="clear" w:pos="720"/>
          <w:tab w:val="clear" w:pos="1440"/>
          <w:tab w:val="clear" w:pos="2160"/>
          <w:tab w:val="clear" w:pos="2880"/>
          <w:tab w:val="num" w:pos="1987"/>
          <w:tab w:val="left" w:pos="2127"/>
        </w:tabs>
        <w:ind w:left="1066" w:hanging="504"/>
        <w:rPr>
          <w:rFonts w:cs="Arial"/>
          <w:b w:val="0"/>
          <w:bCs/>
          <w:sz w:val="20"/>
        </w:rPr>
      </w:pPr>
      <w:r w:rsidRPr="007D1D23">
        <w:rPr>
          <w:rFonts w:cs="Arial"/>
          <w:b w:val="0"/>
          <w:bCs/>
          <w:sz w:val="20"/>
        </w:rPr>
        <w:t xml:space="preserve">Response to this RFQ </w:t>
      </w:r>
      <w:r w:rsidRPr="007D1D23">
        <w:rPr>
          <w:sz w:val="20"/>
        </w:rPr>
        <w:t>[Quotations]</w:t>
      </w:r>
      <w:r w:rsidRPr="007D1D23">
        <w:rPr>
          <w:b w:val="0"/>
          <w:bCs/>
          <w:sz w:val="20"/>
        </w:rPr>
        <w:t xml:space="preserve"> must not include documents or reference relating to any other quotation or proposal. Any additional conditions must be embodied in an accompanying letter</w:t>
      </w:r>
      <w:r w:rsidR="00E83DD1" w:rsidRPr="007D1D23">
        <w:rPr>
          <w:rFonts w:cs="Arial"/>
          <w:b w:val="0"/>
          <w:bCs/>
          <w:sz w:val="20"/>
        </w:rPr>
        <w:t xml:space="preserve">. </w:t>
      </w:r>
    </w:p>
    <w:p w14:paraId="5374F9FD" w14:textId="3FB7E1AE" w:rsidR="00E83DD1" w:rsidRDefault="006B5773" w:rsidP="000A2073">
      <w:pPr>
        <w:pStyle w:val="Heading1"/>
        <w:numPr>
          <w:ilvl w:val="0"/>
          <w:numId w:val="4"/>
        </w:numPr>
        <w:tabs>
          <w:tab w:val="clear" w:pos="720"/>
          <w:tab w:val="clear" w:pos="1440"/>
          <w:tab w:val="clear" w:pos="2160"/>
          <w:tab w:val="clear" w:pos="2880"/>
        </w:tabs>
        <w:spacing w:before="240" w:line="360" w:lineRule="auto"/>
        <w:ind w:left="562" w:hanging="562"/>
        <w:jc w:val="left"/>
        <w:rPr>
          <w:rFonts w:cs="Arial"/>
          <w:color w:val="000080"/>
          <w:sz w:val="20"/>
        </w:rPr>
      </w:pPr>
      <w:bookmarkStart w:id="0" w:name="_Toc97010975"/>
      <w:bookmarkStart w:id="1" w:name="_Toc150587190"/>
      <w:bookmarkStart w:id="2" w:name="_Toc199296468"/>
      <w:bookmarkStart w:id="3" w:name="_Toc444102302"/>
      <w:bookmarkStart w:id="4" w:name="_Toc444102402"/>
      <w:r>
        <w:rPr>
          <w:rFonts w:cs="Arial"/>
          <w:color w:val="000080"/>
          <w:sz w:val="20"/>
        </w:rPr>
        <w:t>BROAD-BASED BLACK ECONOMIC EMPOWERMENT [B-BBEE]</w:t>
      </w:r>
      <w:r w:rsidR="00E83DD1">
        <w:rPr>
          <w:rFonts w:cs="Arial"/>
          <w:color w:val="000080"/>
          <w:sz w:val="20"/>
        </w:rPr>
        <w:t xml:space="preserve">  </w:t>
      </w:r>
    </w:p>
    <w:p w14:paraId="3BE52136" w14:textId="2229661B" w:rsidR="00513BD4" w:rsidRPr="000602F3" w:rsidRDefault="006B5773" w:rsidP="00330986">
      <w:pPr>
        <w:pStyle w:val="Heading1"/>
        <w:numPr>
          <w:ilvl w:val="1"/>
          <w:numId w:val="4"/>
        </w:numPr>
        <w:tabs>
          <w:tab w:val="left" w:pos="2127"/>
        </w:tabs>
        <w:autoSpaceDE w:val="0"/>
        <w:autoSpaceDN w:val="0"/>
        <w:adjustRightInd w:val="0"/>
        <w:ind w:left="1066" w:hanging="504"/>
        <w:rPr>
          <w:rFonts w:cs="Tahoma"/>
          <w:b w:val="0"/>
          <w:bCs/>
          <w:sz w:val="20"/>
        </w:rPr>
      </w:pPr>
      <w:bookmarkStart w:id="5" w:name="_Hlk66876507"/>
      <w:bookmarkEnd w:id="0"/>
      <w:bookmarkEnd w:id="1"/>
      <w:bookmarkEnd w:id="2"/>
      <w:bookmarkEnd w:id="3"/>
      <w:bookmarkEnd w:id="4"/>
      <w:r w:rsidRPr="000602F3">
        <w:rPr>
          <w:rFonts w:cs="Arial"/>
          <w:b w:val="0"/>
          <w:bCs/>
          <w:kern w:val="32"/>
          <w:sz w:val="20"/>
        </w:rPr>
        <w:t xml:space="preserve">AEMFC </w:t>
      </w:r>
      <w:r w:rsidR="00513BD4" w:rsidRPr="000602F3">
        <w:rPr>
          <w:rFonts w:cs="Arial"/>
          <w:b w:val="0"/>
          <w:bCs/>
          <w:kern w:val="32"/>
          <w:sz w:val="20"/>
        </w:rPr>
        <w:t>fully endorses and</w:t>
      </w:r>
      <w:r w:rsidR="00513BD4" w:rsidRPr="000602F3">
        <w:rPr>
          <w:b w:val="0"/>
          <w:bCs/>
          <w:sz w:val="20"/>
        </w:rPr>
        <w:t xml:space="preserve"> supports the Government’s Broad-Based Black Economic Empowerment </w:t>
      </w:r>
      <w:proofErr w:type="gramStart"/>
      <w:r w:rsidR="00513BD4" w:rsidRPr="000602F3">
        <w:rPr>
          <w:b w:val="0"/>
          <w:bCs/>
          <w:sz w:val="20"/>
        </w:rPr>
        <w:t>Programme</w:t>
      </w:r>
      <w:proofErr w:type="gramEnd"/>
      <w:r w:rsidR="00513BD4" w:rsidRPr="000602F3">
        <w:rPr>
          <w:b w:val="0"/>
          <w:bCs/>
          <w:sz w:val="20"/>
        </w:rPr>
        <w:t xml:space="preserve"> and it would therefore prefer to do business with local business enterprises who share these same values. As explained in more detail in the B-BBEE Claim Form (Section 6), Transnet will award preference points to companies who provide proof of their B-BBEE status using either the latest version of the generic Codes of Good Practice or Sector Specific Codes (if applicable).</w:t>
      </w:r>
      <w:r w:rsidR="00513BD4" w:rsidRPr="000602F3">
        <w:rPr>
          <w:rFonts w:cs="Tahoma"/>
          <w:b w:val="0"/>
          <w:bCs/>
          <w:sz w:val="20"/>
        </w:rPr>
        <w:t xml:space="preserve"> </w:t>
      </w:r>
    </w:p>
    <w:p w14:paraId="03405C35" w14:textId="571E1D2B" w:rsidR="00513BD4" w:rsidRDefault="00513BD4" w:rsidP="00513BD4">
      <w:pPr>
        <w:rPr>
          <w:rFonts w:eastAsia="Arial"/>
          <w:lang w:val="en-GB" w:eastAsia="en-ZA" w:bidi="en-ZA"/>
        </w:rPr>
      </w:pPr>
    </w:p>
    <w:p w14:paraId="04864125" w14:textId="77777777" w:rsidR="007E0D5F" w:rsidRPr="00595CF5" w:rsidRDefault="007E0D5F" w:rsidP="00DB3F15">
      <w:pPr>
        <w:pStyle w:val="Heading1"/>
        <w:numPr>
          <w:ilvl w:val="0"/>
          <w:numId w:val="6"/>
        </w:numPr>
        <w:tabs>
          <w:tab w:val="clear" w:pos="720"/>
          <w:tab w:val="clear" w:pos="1440"/>
          <w:tab w:val="clear" w:pos="2160"/>
          <w:tab w:val="clear" w:pos="2880"/>
          <w:tab w:val="num" w:pos="1987"/>
          <w:tab w:val="left" w:pos="2127"/>
        </w:tabs>
        <w:spacing w:before="120"/>
        <w:rPr>
          <w:rFonts w:cs="Arial"/>
          <w:bCs/>
          <w:vanish/>
          <w:sz w:val="20"/>
        </w:rPr>
      </w:pPr>
    </w:p>
    <w:p w14:paraId="2D7DCA03" w14:textId="77777777" w:rsidR="007E0D5F" w:rsidRPr="00EA26F4" w:rsidRDefault="007E0D5F" w:rsidP="00DB3F15">
      <w:pPr>
        <w:pStyle w:val="ListParagraph"/>
        <w:keepNext/>
        <w:widowControl w:val="0"/>
        <w:numPr>
          <w:ilvl w:val="0"/>
          <w:numId w:val="6"/>
        </w:numPr>
        <w:tabs>
          <w:tab w:val="left" w:pos="2127"/>
        </w:tabs>
        <w:spacing w:after="0" w:line="240" w:lineRule="auto"/>
        <w:contextualSpacing w:val="0"/>
        <w:jc w:val="both"/>
        <w:outlineLvl w:val="0"/>
        <w:rPr>
          <w:rFonts w:ascii="Arial" w:eastAsia="Times New Roman" w:hAnsi="Arial" w:cs="Arial"/>
          <w:bCs/>
          <w:snapToGrid w:val="0"/>
          <w:vanish/>
          <w:sz w:val="20"/>
          <w:szCs w:val="20"/>
          <w:lang w:val="en-GB"/>
        </w:rPr>
      </w:pPr>
    </w:p>
    <w:p w14:paraId="4DBB96F4" w14:textId="77777777" w:rsidR="007E0D5F" w:rsidRPr="00EA26F4" w:rsidRDefault="007E0D5F" w:rsidP="00DB3F15">
      <w:pPr>
        <w:pStyle w:val="ListParagraph"/>
        <w:keepNext/>
        <w:widowControl w:val="0"/>
        <w:numPr>
          <w:ilvl w:val="1"/>
          <w:numId w:val="6"/>
        </w:numPr>
        <w:tabs>
          <w:tab w:val="left" w:pos="2127"/>
        </w:tabs>
        <w:spacing w:after="0" w:line="240" w:lineRule="auto"/>
        <w:contextualSpacing w:val="0"/>
        <w:jc w:val="both"/>
        <w:outlineLvl w:val="0"/>
        <w:rPr>
          <w:rFonts w:ascii="Arial" w:eastAsia="Times New Roman" w:hAnsi="Arial" w:cs="Arial"/>
          <w:bCs/>
          <w:snapToGrid w:val="0"/>
          <w:vanish/>
          <w:sz w:val="20"/>
          <w:szCs w:val="20"/>
          <w:lang w:val="en-GB"/>
        </w:rPr>
      </w:pPr>
    </w:p>
    <w:p w14:paraId="7C2E821C" w14:textId="0D7575A8" w:rsidR="006B5773" w:rsidRDefault="006B5773" w:rsidP="007E0D5F">
      <w:pPr>
        <w:pStyle w:val="Heading1"/>
        <w:numPr>
          <w:ilvl w:val="1"/>
          <w:numId w:val="4"/>
        </w:numPr>
        <w:tabs>
          <w:tab w:val="left" w:pos="2127"/>
        </w:tabs>
        <w:autoSpaceDE w:val="0"/>
        <w:autoSpaceDN w:val="0"/>
        <w:ind w:left="1066" w:hanging="504"/>
        <w:rPr>
          <w:rFonts w:eastAsia="Arial" w:cs="Arial"/>
          <w:b w:val="0"/>
          <w:bCs/>
          <w:sz w:val="20"/>
          <w:lang w:eastAsia="en-ZA" w:bidi="en-ZA"/>
        </w:rPr>
      </w:pPr>
      <w:r>
        <w:rPr>
          <w:rFonts w:eastAsia="Arial" w:cs="Arial"/>
          <w:b w:val="0"/>
          <w:bCs/>
          <w:sz w:val="20"/>
          <w:lang w:eastAsia="en-ZA" w:bidi="en-ZA"/>
        </w:rPr>
        <w:t xml:space="preserve">The value of this bid is estimated to be below R50 000 000 (all applicable taxes included); and therefor the </w:t>
      </w:r>
      <w:r w:rsidRPr="00295603">
        <w:rPr>
          <w:rFonts w:eastAsia="Arial" w:cs="Arial"/>
          <w:sz w:val="20"/>
          <w:lang w:eastAsia="en-ZA" w:bidi="en-ZA"/>
        </w:rPr>
        <w:t>80/20</w:t>
      </w:r>
      <w:r>
        <w:rPr>
          <w:rFonts w:eastAsia="Arial" w:cs="Arial"/>
          <w:b w:val="0"/>
          <w:bCs/>
          <w:sz w:val="20"/>
          <w:lang w:eastAsia="en-ZA" w:bidi="en-ZA"/>
        </w:rPr>
        <w:t xml:space="preserve"> system shall be applicable</w:t>
      </w:r>
      <w:r w:rsidR="00295603">
        <w:rPr>
          <w:rFonts w:eastAsia="Arial" w:cs="Arial"/>
          <w:b w:val="0"/>
          <w:bCs/>
          <w:sz w:val="20"/>
          <w:lang w:eastAsia="en-ZA" w:bidi="en-ZA"/>
        </w:rPr>
        <w:t>.</w:t>
      </w:r>
      <w:r>
        <w:rPr>
          <w:rFonts w:eastAsia="Arial" w:cs="Arial"/>
          <w:b w:val="0"/>
          <w:bCs/>
          <w:sz w:val="20"/>
          <w:lang w:eastAsia="en-ZA" w:bidi="en-ZA"/>
        </w:rPr>
        <w:t xml:space="preserve"> </w:t>
      </w:r>
    </w:p>
    <w:p w14:paraId="6E2F6746" w14:textId="2B99DFF1" w:rsidR="004150FA" w:rsidRDefault="004150FA" w:rsidP="004150FA">
      <w:pPr>
        <w:rPr>
          <w:rFonts w:eastAsia="Arial"/>
          <w:lang w:val="en-GB" w:eastAsia="en-ZA" w:bidi="en-ZA"/>
        </w:rPr>
      </w:pPr>
    </w:p>
    <w:p w14:paraId="0D53CAE4" w14:textId="110D037B" w:rsidR="004150FA" w:rsidRPr="004150FA" w:rsidRDefault="004150FA" w:rsidP="004150FA">
      <w:pPr>
        <w:pStyle w:val="Heading1"/>
        <w:numPr>
          <w:ilvl w:val="1"/>
          <w:numId w:val="4"/>
        </w:numPr>
        <w:tabs>
          <w:tab w:val="left" w:pos="2127"/>
        </w:tabs>
        <w:autoSpaceDE w:val="0"/>
        <w:autoSpaceDN w:val="0"/>
        <w:ind w:left="1066" w:hanging="504"/>
        <w:rPr>
          <w:b w:val="0"/>
          <w:bCs/>
          <w:sz w:val="20"/>
        </w:rPr>
      </w:pPr>
      <w:r w:rsidRPr="004150FA">
        <w:rPr>
          <w:b w:val="0"/>
          <w:bCs/>
          <w:sz w:val="20"/>
        </w:rPr>
        <w:t xml:space="preserve">Respondents are required to complete Section 6 and submit it together with valid proof of their B-BBEE Status as stipulated in the Claim Form in order to obtain preference points for their B-BBEE status. </w:t>
      </w:r>
    </w:p>
    <w:p w14:paraId="7A6BD195" w14:textId="77777777" w:rsidR="004150FA" w:rsidRPr="004150FA" w:rsidRDefault="004150FA" w:rsidP="004150FA">
      <w:pPr>
        <w:rPr>
          <w:bCs/>
          <w:sz w:val="20"/>
          <w:szCs w:val="20"/>
          <w:lang w:val="en-GB"/>
        </w:rPr>
      </w:pPr>
    </w:p>
    <w:p w14:paraId="230E4FB7" w14:textId="57D48DF3" w:rsidR="004150FA" w:rsidRDefault="004150FA" w:rsidP="004150FA">
      <w:pPr>
        <w:pStyle w:val="Heading1"/>
        <w:numPr>
          <w:ilvl w:val="1"/>
          <w:numId w:val="4"/>
        </w:numPr>
        <w:tabs>
          <w:tab w:val="left" w:pos="2127"/>
        </w:tabs>
        <w:autoSpaceDE w:val="0"/>
        <w:autoSpaceDN w:val="0"/>
        <w:ind w:left="1066" w:hanging="504"/>
        <w:rPr>
          <w:rFonts w:cs="Tahoma"/>
          <w:b w:val="0"/>
          <w:bCs/>
          <w:sz w:val="20"/>
        </w:rPr>
      </w:pPr>
      <w:r w:rsidRPr="004150FA">
        <w:rPr>
          <w:rFonts w:cs="Tahoma"/>
          <w:b w:val="0"/>
          <w:bCs/>
          <w:sz w:val="20"/>
        </w:rPr>
        <w:t>Respondents are required at all times to comply with the latest B-BBEE legislation and/or instruction notes as issued from time to time by the DTI.</w:t>
      </w:r>
    </w:p>
    <w:p w14:paraId="10568942" w14:textId="77777777" w:rsidR="00D318F1" w:rsidRPr="00D318F1" w:rsidRDefault="00D318F1" w:rsidP="00D318F1">
      <w:pPr>
        <w:rPr>
          <w:lang w:val="en-GB"/>
        </w:rPr>
      </w:pPr>
    </w:p>
    <w:p w14:paraId="550321C9" w14:textId="0DFDF9B0" w:rsidR="007A6050" w:rsidRPr="0035166A" w:rsidRDefault="004150FA" w:rsidP="00372053">
      <w:pPr>
        <w:pStyle w:val="Level2Paragraph"/>
        <w:spacing w:before="0" w:line="240" w:lineRule="auto"/>
        <w:ind w:left="1066"/>
        <w:rPr>
          <w:rFonts w:ascii="Arial" w:hAnsi="Arial" w:cs="Arial"/>
          <w:b/>
          <w:sz w:val="20"/>
          <w:szCs w:val="20"/>
        </w:rPr>
      </w:pPr>
      <w:r w:rsidRPr="0035166A">
        <w:rPr>
          <w:rFonts w:ascii="Arial" w:hAnsi="Arial" w:cs="Arial"/>
          <w:b/>
          <w:sz w:val="20"/>
          <w:szCs w:val="20"/>
        </w:rPr>
        <w:t>Note: Failure to submit valid and original (or certified copy of) proof of the Respondent’s compliance with the B-BBEE requirements</w:t>
      </w:r>
      <w:r w:rsidR="007A6050">
        <w:rPr>
          <w:rFonts w:ascii="Arial" w:hAnsi="Arial" w:cs="Arial"/>
          <w:b/>
          <w:sz w:val="20"/>
          <w:szCs w:val="20"/>
        </w:rPr>
        <w:t xml:space="preserve"> </w:t>
      </w:r>
      <w:r w:rsidR="007A6050" w:rsidRPr="0035166A">
        <w:rPr>
          <w:rFonts w:ascii="Arial" w:hAnsi="Arial" w:cs="Arial"/>
          <w:b/>
          <w:sz w:val="20"/>
          <w:szCs w:val="20"/>
        </w:rPr>
        <w:t>at the Closing Date of this RFQ, will result in a score of zero being allocated for B-BBEE</w:t>
      </w:r>
      <w:r w:rsidR="007A6050">
        <w:rPr>
          <w:rFonts w:ascii="Arial" w:hAnsi="Arial" w:cs="Arial"/>
          <w:b/>
          <w:sz w:val="20"/>
          <w:szCs w:val="20"/>
        </w:rPr>
        <w:t xml:space="preserve"> Preference Points</w:t>
      </w:r>
      <w:r w:rsidR="007A6050" w:rsidRPr="0035166A">
        <w:rPr>
          <w:rFonts w:ascii="Arial" w:hAnsi="Arial" w:cs="Arial"/>
          <w:b/>
          <w:sz w:val="20"/>
          <w:szCs w:val="20"/>
        </w:rPr>
        <w:t>.</w:t>
      </w:r>
      <w:r w:rsidR="00E61ED9">
        <w:rPr>
          <w:rFonts w:ascii="Arial" w:hAnsi="Arial" w:cs="Arial"/>
          <w:b/>
          <w:sz w:val="20"/>
          <w:szCs w:val="20"/>
        </w:rPr>
        <w:t xml:space="preserve"> (The bid will not be disqualified but no preference points will be awarded). </w:t>
      </w:r>
    </w:p>
    <w:p w14:paraId="26532C4E" w14:textId="5E034196" w:rsidR="00EA26F4" w:rsidRPr="00595CF5" w:rsidRDefault="00EA26F4" w:rsidP="00DB3F15">
      <w:pPr>
        <w:pStyle w:val="Heading1"/>
        <w:numPr>
          <w:ilvl w:val="0"/>
          <w:numId w:val="6"/>
        </w:numPr>
        <w:tabs>
          <w:tab w:val="clear" w:pos="720"/>
          <w:tab w:val="clear" w:pos="1440"/>
          <w:tab w:val="clear" w:pos="2160"/>
          <w:tab w:val="clear" w:pos="2880"/>
          <w:tab w:val="num" w:pos="1987"/>
          <w:tab w:val="left" w:pos="2127"/>
        </w:tabs>
        <w:spacing w:before="120"/>
        <w:rPr>
          <w:rFonts w:cs="Arial"/>
          <w:bCs/>
          <w:vanish/>
          <w:sz w:val="20"/>
        </w:rPr>
      </w:pPr>
    </w:p>
    <w:p w14:paraId="68D34E92" w14:textId="77777777" w:rsidR="00EA26F4" w:rsidRPr="00EA26F4" w:rsidRDefault="00EA26F4" w:rsidP="00DB3F15">
      <w:pPr>
        <w:pStyle w:val="ListParagraph"/>
        <w:keepNext/>
        <w:widowControl w:val="0"/>
        <w:numPr>
          <w:ilvl w:val="0"/>
          <w:numId w:val="6"/>
        </w:numPr>
        <w:tabs>
          <w:tab w:val="left" w:pos="2127"/>
        </w:tabs>
        <w:spacing w:after="0" w:line="240" w:lineRule="auto"/>
        <w:contextualSpacing w:val="0"/>
        <w:jc w:val="both"/>
        <w:outlineLvl w:val="0"/>
        <w:rPr>
          <w:rFonts w:ascii="Arial" w:eastAsia="Times New Roman" w:hAnsi="Arial" w:cs="Arial"/>
          <w:bCs/>
          <w:snapToGrid w:val="0"/>
          <w:vanish/>
          <w:sz w:val="20"/>
          <w:szCs w:val="20"/>
          <w:lang w:val="en-GB"/>
        </w:rPr>
      </w:pPr>
    </w:p>
    <w:p w14:paraId="2324E887" w14:textId="77777777" w:rsidR="00EA26F4" w:rsidRPr="00EA26F4" w:rsidRDefault="00EA26F4" w:rsidP="00DB3F15">
      <w:pPr>
        <w:pStyle w:val="ListParagraph"/>
        <w:keepNext/>
        <w:widowControl w:val="0"/>
        <w:numPr>
          <w:ilvl w:val="1"/>
          <w:numId w:val="6"/>
        </w:numPr>
        <w:tabs>
          <w:tab w:val="left" w:pos="2127"/>
        </w:tabs>
        <w:spacing w:after="0" w:line="240" w:lineRule="auto"/>
        <w:contextualSpacing w:val="0"/>
        <w:jc w:val="both"/>
        <w:outlineLvl w:val="0"/>
        <w:rPr>
          <w:rFonts w:ascii="Arial" w:eastAsia="Times New Roman" w:hAnsi="Arial" w:cs="Arial"/>
          <w:bCs/>
          <w:snapToGrid w:val="0"/>
          <w:vanish/>
          <w:sz w:val="20"/>
          <w:szCs w:val="20"/>
          <w:lang w:val="en-GB"/>
        </w:rPr>
      </w:pPr>
    </w:p>
    <w:bookmarkEnd w:id="5"/>
    <w:p w14:paraId="3D4960F5" w14:textId="20674D4F" w:rsidR="00E83DD1" w:rsidRDefault="00700860" w:rsidP="00DB3F15">
      <w:pPr>
        <w:pStyle w:val="Heading1"/>
        <w:numPr>
          <w:ilvl w:val="0"/>
          <w:numId w:val="7"/>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COMMUNICATION </w:t>
      </w:r>
      <w:r w:rsidR="0060136E">
        <w:rPr>
          <w:rFonts w:cs="Arial"/>
          <w:color w:val="000080"/>
          <w:sz w:val="20"/>
        </w:rPr>
        <w:t xml:space="preserve"> </w:t>
      </w:r>
    </w:p>
    <w:p w14:paraId="18C1A202" w14:textId="00F17617" w:rsidR="005116AE" w:rsidRPr="005116AE" w:rsidRDefault="005116AE" w:rsidP="00DB3F15">
      <w:pPr>
        <w:pStyle w:val="ListParagraph"/>
        <w:numPr>
          <w:ilvl w:val="1"/>
          <w:numId w:val="7"/>
        </w:numPr>
        <w:tabs>
          <w:tab w:val="left" w:pos="360"/>
          <w:tab w:val="left" w:pos="810"/>
          <w:tab w:val="left" w:pos="1350"/>
        </w:tabs>
        <w:spacing w:after="0" w:line="240" w:lineRule="auto"/>
        <w:ind w:left="1066" w:hanging="504"/>
        <w:jc w:val="both"/>
        <w:rPr>
          <w:rFonts w:ascii="Arial" w:hAnsi="Arial" w:cs="Arial"/>
          <w:sz w:val="20"/>
          <w:szCs w:val="20"/>
        </w:rPr>
      </w:pPr>
      <w:r w:rsidRPr="005116AE">
        <w:rPr>
          <w:rFonts w:ascii="Arial" w:hAnsi="Arial" w:cs="Arial"/>
          <w:sz w:val="20"/>
          <w:szCs w:val="20"/>
        </w:rPr>
        <w:t>Respondents are warned that a response will be liable for disqualification should any attempt be made by a Respondent either directly or indirectly to canvass any officer(s) or employee of AEMFC in respect of this RFQ between the closing date and the date of the award of the business.</w:t>
      </w:r>
    </w:p>
    <w:p w14:paraId="1E248953" w14:textId="77777777" w:rsidR="005116AE" w:rsidRPr="005116AE" w:rsidRDefault="005116AE" w:rsidP="005116AE">
      <w:pPr>
        <w:pStyle w:val="ListParagraph"/>
        <w:tabs>
          <w:tab w:val="left" w:pos="360"/>
          <w:tab w:val="left" w:pos="810"/>
          <w:tab w:val="left" w:pos="1350"/>
        </w:tabs>
        <w:spacing w:after="0" w:line="240" w:lineRule="auto"/>
        <w:ind w:left="360"/>
        <w:jc w:val="both"/>
        <w:rPr>
          <w:rFonts w:ascii="Arial" w:hAnsi="Arial" w:cs="Arial"/>
          <w:sz w:val="20"/>
          <w:szCs w:val="20"/>
        </w:rPr>
      </w:pPr>
    </w:p>
    <w:p w14:paraId="650B2A81" w14:textId="77777777" w:rsidR="004D3633" w:rsidRPr="004D3633" w:rsidRDefault="005116AE" w:rsidP="00DB3F15">
      <w:pPr>
        <w:pStyle w:val="ListParagraph"/>
        <w:numPr>
          <w:ilvl w:val="1"/>
          <w:numId w:val="7"/>
        </w:numPr>
        <w:tabs>
          <w:tab w:val="left" w:pos="360"/>
          <w:tab w:val="left" w:pos="810"/>
          <w:tab w:val="left" w:pos="1350"/>
        </w:tabs>
        <w:spacing w:after="0" w:line="240" w:lineRule="auto"/>
        <w:ind w:left="1066" w:hanging="504"/>
        <w:jc w:val="both"/>
      </w:pPr>
      <w:r w:rsidRPr="005116AE">
        <w:rPr>
          <w:rFonts w:ascii="Arial" w:hAnsi="Arial" w:cs="Arial"/>
          <w:sz w:val="20"/>
          <w:szCs w:val="20"/>
        </w:rPr>
        <w:t xml:space="preserve">A Respondent may, however, before the closing date and time, direct any written enquiries relating to the RFQ </w:t>
      </w:r>
      <w:r w:rsidR="004D3633">
        <w:rPr>
          <w:rFonts w:ascii="Arial" w:hAnsi="Arial" w:cs="Arial"/>
          <w:sz w:val="20"/>
          <w:szCs w:val="20"/>
        </w:rPr>
        <w:t xml:space="preserve">address them to </w:t>
      </w:r>
      <w:r w:rsidRPr="005116AE">
        <w:rPr>
          <w:rFonts w:ascii="Arial" w:hAnsi="Arial" w:cs="Arial"/>
          <w:sz w:val="20"/>
          <w:szCs w:val="20"/>
        </w:rPr>
        <w:t xml:space="preserve">the following </w:t>
      </w:r>
      <w:r w:rsidR="004D3633">
        <w:rPr>
          <w:rFonts w:ascii="Arial" w:hAnsi="Arial" w:cs="Arial"/>
          <w:sz w:val="20"/>
          <w:szCs w:val="20"/>
        </w:rPr>
        <w:t>address:</w:t>
      </w:r>
    </w:p>
    <w:p w14:paraId="5770D45B" w14:textId="59CDB656" w:rsidR="005116AE" w:rsidRPr="004D3633" w:rsidRDefault="004D3633" w:rsidP="004D3633">
      <w:pPr>
        <w:pStyle w:val="ListParagraph"/>
        <w:tabs>
          <w:tab w:val="left" w:pos="360"/>
          <w:tab w:val="left" w:pos="810"/>
          <w:tab w:val="left" w:pos="1350"/>
        </w:tabs>
        <w:spacing w:after="0" w:line="240" w:lineRule="auto"/>
        <w:ind w:left="1066"/>
        <w:jc w:val="both"/>
        <w:rPr>
          <w:rFonts w:ascii="Arial" w:hAnsi="Arial" w:cs="Arial"/>
          <w:b/>
          <w:bCs/>
          <w:sz w:val="20"/>
          <w:szCs w:val="20"/>
        </w:rPr>
      </w:pPr>
      <w:r w:rsidRPr="004D3633">
        <w:rPr>
          <w:rFonts w:ascii="Arial" w:hAnsi="Arial" w:cs="Arial"/>
          <w:b/>
          <w:bCs/>
          <w:sz w:val="20"/>
          <w:szCs w:val="20"/>
        </w:rPr>
        <w:t xml:space="preserve">Email:  </w:t>
      </w:r>
      <w:r w:rsidRPr="004D3633">
        <w:rPr>
          <w:rFonts w:ascii="Arial" w:hAnsi="Arial" w:cs="Arial"/>
          <w:b/>
          <w:bCs/>
          <w:sz w:val="20"/>
          <w:szCs w:val="20"/>
        </w:rPr>
        <w:tab/>
      </w:r>
      <w:hyperlink r:id="rId16" w:history="1">
        <w:r w:rsidRPr="004D3633">
          <w:rPr>
            <w:rStyle w:val="Hyperlink"/>
            <w:rFonts w:ascii="Arial" w:hAnsi="Arial" w:cs="Arial"/>
            <w:b/>
            <w:bCs/>
            <w:sz w:val="20"/>
            <w:szCs w:val="20"/>
          </w:rPr>
          <w:t>quotations@aemfc.co.za</w:t>
        </w:r>
      </w:hyperlink>
      <w:r w:rsidR="005116AE" w:rsidRPr="004D3633">
        <w:rPr>
          <w:rFonts w:ascii="Arial" w:hAnsi="Arial" w:cs="Arial"/>
          <w:b/>
          <w:bCs/>
          <w:sz w:val="20"/>
          <w:szCs w:val="20"/>
        </w:rPr>
        <w:t xml:space="preserve"> </w:t>
      </w:r>
    </w:p>
    <w:p w14:paraId="02F8F8BD" w14:textId="3ACBCC07" w:rsidR="00D67840" w:rsidRPr="00D2668D" w:rsidRDefault="00791958" w:rsidP="00DB3F15">
      <w:pPr>
        <w:pStyle w:val="Heading1"/>
        <w:numPr>
          <w:ilvl w:val="0"/>
          <w:numId w:val="9"/>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CHANGES TO QUOTATIONS </w:t>
      </w:r>
    </w:p>
    <w:p w14:paraId="3C8B7A1C" w14:textId="0DD400C4" w:rsidR="00791958" w:rsidRPr="00791958" w:rsidRDefault="00791958" w:rsidP="00DB3F15">
      <w:pPr>
        <w:pStyle w:val="Heading1"/>
        <w:numPr>
          <w:ilvl w:val="1"/>
          <w:numId w:val="9"/>
        </w:numPr>
        <w:tabs>
          <w:tab w:val="clear" w:pos="720"/>
          <w:tab w:val="clear" w:pos="2160"/>
          <w:tab w:val="clear" w:pos="2880"/>
          <w:tab w:val="left" w:pos="2127"/>
        </w:tabs>
        <w:ind w:left="1066" w:hanging="504"/>
        <w:rPr>
          <w:b w:val="0"/>
          <w:bCs/>
          <w:sz w:val="20"/>
        </w:rPr>
      </w:pPr>
      <w:r w:rsidRPr="00791958">
        <w:rPr>
          <w:b w:val="0"/>
          <w:bCs/>
          <w:sz w:val="20"/>
        </w:rPr>
        <w:t>Changes by the Respondent to its submission will not be considered after the closing date and time.</w:t>
      </w:r>
    </w:p>
    <w:p w14:paraId="6C764D5E" w14:textId="28CE0B37" w:rsidR="00C62614" w:rsidRPr="004F4BFC" w:rsidRDefault="00D87A2D"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PRICING</w:t>
      </w:r>
      <w:r w:rsidR="00C62614" w:rsidRPr="004F4BFC">
        <w:rPr>
          <w:rFonts w:cs="Arial"/>
          <w:color w:val="000080"/>
          <w:sz w:val="20"/>
        </w:rPr>
        <w:t xml:space="preserve"> </w:t>
      </w:r>
    </w:p>
    <w:p w14:paraId="1182FB7F" w14:textId="77777777" w:rsidR="00C62614" w:rsidRPr="004F4BFC" w:rsidRDefault="00C62614"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68F703C9" w14:textId="77777777" w:rsidR="00C62614" w:rsidRPr="004F4BFC" w:rsidRDefault="00C62614"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4E20EB18" w14:textId="7DE1466D" w:rsidR="000C0EAC" w:rsidRDefault="000C0EAC" w:rsidP="00DB3F15">
      <w:pPr>
        <w:pStyle w:val="Heading1"/>
        <w:numPr>
          <w:ilvl w:val="1"/>
          <w:numId w:val="10"/>
        </w:numPr>
        <w:tabs>
          <w:tab w:val="clear" w:pos="720"/>
          <w:tab w:val="clear" w:pos="1440"/>
          <w:tab w:val="clear" w:pos="2160"/>
          <w:tab w:val="clear" w:pos="2880"/>
          <w:tab w:val="left" w:pos="2127"/>
        </w:tabs>
        <w:ind w:left="1066" w:hanging="504"/>
        <w:rPr>
          <w:b w:val="0"/>
          <w:bCs/>
          <w:sz w:val="20"/>
        </w:rPr>
      </w:pPr>
      <w:r>
        <w:rPr>
          <w:b w:val="0"/>
          <w:bCs/>
          <w:sz w:val="20"/>
        </w:rPr>
        <w:t xml:space="preserve">All prices </w:t>
      </w:r>
      <w:r w:rsidR="0079297F">
        <w:rPr>
          <w:b w:val="0"/>
          <w:bCs/>
          <w:sz w:val="20"/>
        </w:rPr>
        <w:t xml:space="preserve">quoted </w:t>
      </w:r>
      <w:r>
        <w:rPr>
          <w:b w:val="0"/>
          <w:bCs/>
          <w:sz w:val="20"/>
        </w:rPr>
        <w:t>must be submitted on the company’s letter head.</w:t>
      </w:r>
    </w:p>
    <w:p w14:paraId="17CD700D" w14:textId="77777777" w:rsidR="000C0EAC" w:rsidRPr="000C0EAC" w:rsidRDefault="000C0EAC" w:rsidP="000C0EAC">
      <w:pPr>
        <w:rPr>
          <w:lang w:val="en-GB"/>
        </w:rPr>
      </w:pPr>
    </w:p>
    <w:p w14:paraId="268D5963" w14:textId="18033550" w:rsidR="002E779F" w:rsidRDefault="002E779F" w:rsidP="00DB3F15">
      <w:pPr>
        <w:pStyle w:val="Heading1"/>
        <w:numPr>
          <w:ilvl w:val="1"/>
          <w:numId w:val="10"/>
        </w:numPr>
        <w:tabs>
          <w:tab w:val="clear" w:pos="720"/>
          <w:tab w:val="clear" w:pos="1440"/>
          <w:tab w:val="clear" w:pos="2160"/>
          <w:tab w:val="clear" w:pos="2880"/>
          <w:tab w:val="left" w:pos="2127"/>
        </w:tabs>
        <w:ind w:left="1066" w:hanging="504"/>
        <w:rPr>
          <w:b w:val="0"/>
          <w:bCs/>
          <w:sz w:val="20"/>
        </w:rPr>
      </w:pPr>
      <w:r>
        <w:rPr>
          <w:b w:val="0"/>
          <w:bCs/>
          <w:sz w:val="20"/>
        </w:rPr>
        <w:t>All prices must be quoted in South African Rand on a fixed price basis, including VAT</w:t>
      </w:r>
      <w:r w:rsidR="001F44A9">
        <w:rPr>
          <w:b w:val="0"/>
          <w:bCs/>
          <w:sz w:val="20"/>
        </w:rPr>
        <w:t>.</w:t>
      </w:r>
    </w:p>
    <w:p w14:paraId="1345508D" w14:textId="77777777" w:rsidR="001F44A9" w:rsidRPr="001F44A9" w:rsidRDefault="001F44A9" w:rsidP="001F44A9">
      <w:pPr>
        <w:rPr>
          <w:lang w:val="en-GB"/>
        </w:rPr>
      </w:pPr>
    </w:p>
    <w:p w14:paraId="0185B007" w14:textId="271246E9" w:rsidR="000F10E1" w:rsidRDefault="000F10E1" w:rsidP="00DB3F15">
      <w:pPr>
        <w:pStyle w:val="Heading1"/>
        <w:numPr>
          <w:ilvl w:val="1"/>
          <w:numId w:val="10"/>
        </w:numPr>
        <w:tabs>
          <w:tab w:val="clear" w:pos="720"/>
          <w:tab w:val="clear" w:pos="1440"/>
          <w:tab w:val="clear" w:pos="2160"/>
          <w:tab w:val="clear" w:pos="2880"/>
          <w:tab w:val="left" w:pos="2127"/>
        </w:tabs>
        <w:ind w:left="1066" w:hanging="504"/>
        <w:rPr>
          <w:b w:val="0"/>
          <w:bCs/>
          <w:sz w:val="20"/>
        </w:rPr>
      </w:pPr>
      <w:r>
        <w:rPr>
          <w:b w:val="0"/>
          <w:bCs/>
          <w:sz w:val="20"/>
        </w:rPr>
        <w:t>All prices quoted which are subject to confirmation will not be considered</w:t>
      </w:r>
    </w:p>
    <w:p w14:paraId="03372BE5" w14:textId="77777777" w:rsidR="000F10E1" w:rsidRPr="000F10E1" w:rsidRDefault="000F10E1" w:rsidP="000F10E1">
      <w:pPr>
        <w:rPr>
          <w:lang w:val="en-GB"/>
        </w:rPr>
      </w:pPr>
    </w:p>
    <w:p w14:paraId="78BC5820" w14:textId="09C85148" w:rsidR="00D87A2D" w:rsidRDefault="00917294" w:rsidP="00DB3F15">
      <w:pPr>
        <w:pStyle w:val="Heading1"/>
        <w:numPr>
          <w:ilvl w:val="1"/>
          <w:numId w:val="10"/>
        </w:numPr>
        <w:tabs>
          <w:tab w:val="clear" w:pos="720"/>
          <w:tab w:val="clear" w:pos="1440"/>
          <w:tab w:val="clear" w:pos="2160"/>
          <w:tab w:val="clear" w:pos="2880"/>
          <w:tab w:val="left" w:pos="2127"/>
        </w:tabs>
        <w:ind w:left="1066" w:hanging="504"/>
        <w:rPr>
          <w:b w:val="0"/>
          <w:bCs/>
          <w:sz w:val="20"/>
        </w:rPr>
      </w:pPr>
      <w:r>
        <w:rPr>
          <w:b w:val="0"/>
          <w:bCs/>
          <w:sz w:val="20"/>
        </w:rPr>
        <w:t xml:space="preserve">Arithmetic errors, </w:t>
      </w:r>
      <w:proofErr w:type="gramStart"/>
      <w:r>
        <w:rPr>
          <w:b w:val="0"/>
          <w:bCs/>
          <w:sz w:val="20"/>
        </w:rPr>
        <w:t>omissions</w:t>
      </w:r>
      <w:proofErr w:type="gramEnd"/>
      <w:r>
        <w:rPr>
          <w:b w:val="0"/>
          <w:bCs/>
          <w:sz w:val="20"/>
        </w:rPr>
        <w:t xml:space="preserve"> and discrepancies the following will apply</w:t>
      </w:r>
      <w:r w:rsidR="00D87A2D" w:rsidRPr="007D7541">
        <w:rPr>
          <w:b w:val="0"/>
          <w:bCs/>
          <w:sz w:val="20"/>
        </w:rPr>
        <w:t>.</w:t>
      </w:r>
    </w:p>
    <w:p w14:paraId="34FC1C19" w14:textId="77777777" w:rsidR="000F10E1" w:rsidRPr="000F10E1" w:rsidRDefault="000F10E1" w:rsidP="000F10E1">
      <w:pPr>
        <w:rPr>
          <w:lang w:val="en-GB"/>
        </w:rPr>
      </w:pPr>
    </w:p>
    <w:p w14:paraId="79E4E72C" w14:textId="091292C6" w:rsidR="000F10E1" w:rsidRPr="006C6546" w:rsidRDefault="0079297F" w:rsidP="00DB3F15">
      <w:pPr>
        <w:pStyle w:val="Heading1"/>
        <w:numPr>
          <w:ilvl w:val="1"/>
          <w:numId w:val="14"/>
        </w:numPr>
        <w:tabs>
          <w:tab w:val="clear" w:pos="720"/>
          <w:tab w:val="clear" w:pos="1440"/>
          <w:tab w:val="clear" w:pos="2160"/>
          <w:tab w:val="clear" w:pos="2880"/>
          <w:tab w:val="left" w:pos="360"/>
          <w:tab w:val="left" w:pos="810"/>
          <w:tab w:val="left" w:pos="851"/>
          <w:tab w:val="left" w:pos="1350"/>
          <w:tab w:val="left" w:pos="2127"/>
          <w:tab w:val="left" w:pos="2268"/>
          <w:tab w:val="left" w:pos="2835"/>
          <w:tab w:val="left" w:pos="3402"/>
          <w:tab w:val="left" w:pos="3969"/>
          <w:tab w:val="left" w:pos="4536"/>
          <w:tab w:val="left" w:pos="4940"/>
          <w:tab w:val="left" w:pos="5103"/>
          <w:tab w:val="right" w:pos="8789"/>
        </w:tabs>
        <w:spacing w:before="60"/>
        <w:contextualSpacing/>
        <w:rPr>
          <w:rFonts w:cs="Arial"/>
          <w:b w:val="0"/>
          <w:bCs/>
          <w:sz w:val="20"/>
          <w:lang w:val="en-ZA"/>
        </w:rPr>
      </w:pPr>
      <w:r>
        <w:rPr>
          <w:rFonts w:cs="Arial"/>
          <w:b w:val="0"/>
          <w:bCs/>
          <w:color w:val="000000" w:themeColor="text1"/>
          <w:sz w:val="20"/>
          <w:lang w:val="en-ZA"/>
        </w:rPr>
        <w:lastRenderedPageBreak/>
        <w:t xml:space="preserve">  </w:t>
      </w:r>
      <w:r w:rsidR="000F10E1" w:rsidRPr="006C6546">
        <w:rPr>
          <w:rFonts w:cs="Arial"/>
          <w:b w:val="0"/>
          <w:bCs/>
          <w:color w:val="000000" w:themeColor="text1"/>
          <w:sz w:val="20"/>
          <w:lang w:val="en-ZA"/>
        </w:rPr>
        <w:t xml:space="preserve">Where there </w:t>
      </w:r>
      <w:r w:rsidR="000F10E1" w:rsidRPr="006C6546">
        <w:rPr>
          <w:rFonts w:cs="Arial"/>
          <w:b w:val="0"/>
          <w:bCs/>
          <w:sz w:val="20"/>
          <w:lang w:val="en-ZA"/>
        </w:rPr>
        <w:t>is a discrepancy between the amounts in figures and the amount in words, the amount in words shall govern.</w:t>
      </w:r>
    </w:p>
    <w:p w14:paraId="5D85862F" w14:textId="77777777" w:rsidR="000F10E1" w:rsidRPr="00164A74" w:rsidRDefault="000F10E1" w:rsidP="000F10E1">
      <w:pPr>
        <w:rPr>
          <w:lang w:val="en-ZA"/>
        </w:rPr>
      </w:pPr>
    </w:p>
    <w:p w14:paraId="66799502" w14:textId="207A260D" w:rsidR="000F10E1" w:rsidRDefault="0079297F" w:rsidP="00DB3F15">
      <w:pPr>
        <w:pStyle w:val="Heading1"/>
        <w:numPr>
          <w:ilvl w:val="1"/>
          <w:numId w:val="14"/>
        </w:numPr>
        <w:tabs>
          <w:tab w:val="clear" w:pos="720"/>
          <w:tab w:val="clear" w:pos="1440"/>
          <w:tab w:val="clear" w:pos="2160"/>
          <w:tab w:val="clear" w:pos="2880"/>
          <w:tab w:val="left" w:pos="360"/>
          <w:tab w:val="left" w:pos="810"/>
          <w:tab w:val="left" w:pos="851"/>
          <w:tab w:val="left" w:pos="1350"/>
          <w:tab w:val="left" w:pos="2127"/>
          <w:tab w:val="left" w:pos="2268"/>
          <w:tab w:val="left" w:pos="2835"/>
          <w:tab w:val="left" w:pos="3402"/>
          <w:tab w:val="left" w:pos="3969"/>
          <w:tab w:val="left" w:pos="4536"/>
          <w:tab w:val="left" w:pos="4940"/>
          <w:tab w:val="left" w:pos="5103"/>
          <w:tab w:val="right" w:pos="8789"/>
        </w:tabs>
        <w:autoSpaceDE w:val="0"/>
        <w:autoSpaceDN w:val="0"/>
        <w:adjustRightInd w:val="0"/>
        <w:spacing w:before="60"/>
        <w:contextualSpacing/>
        <w:rPr>
          <w:rFonts w:cs="Arial"/>
          <w:b w:val="0"/>
          <w:bCs/>
          <w:iCs/>
          <w:sz w:val="20"/>
        </w:rPr>
      </w:pPr>
      <w:r>
        <w:rPr>
          <w:rFonts w:cs="Arial"/>
          <w:b w:val="0"/>
          <w:bCs/>
          <w:iCs/>
          <w:sz w:val="20"/>
        </w:rPr>
        <w:t xml:space="preserve">  </w:t>
      </w:r>
      <w:r w:rsidR="000F10E1" w:rsidRPr="00164A74">
        <w:rPr>
          <w:rFonts w:cs="Arial"/>
          <w:b w:val="0"/>
          <w:bCs/>
          <w:iCs/>
          <w:sz w:val="20"/>
        </w:rPr>
        <w:t xml:space="preserve">If there is an error in the line-item total on the bill of quantities resulting from the product of the unit rate and the quantity, the rate shall govern, and the line-item total shall be corrected. </w:t>
      </w:r>
    </w:p>
    <w:p w14:paraId="6156690F" w14:textId="77777777" w:rsidR="000F10E1" w:rsidRPr="00164A74" w:rsidRDefault="000F10E1" w:rsidP="000F10E1">
      <w:pPr>
        <w:rPr>
          <w:lang w:val="en-GB"/>
        </w:rPr>
      </w:pPr>
    </w:p>
    <w:p w14:paraId="4B093D8A" w14:textId="7F4C8624" w:rsidR="000F10E1" w:rsidRDefault="0079297F" w:rsidP="00DB3F15">
      <w:pPr>
        <w:pStyle w:val="Heading1"/>
        <w:numPr>
          <w:ilvl w:val="1"/>
          <w:numId w:val="14"/>
        </w:numPr>
        <w:tabs>
          <w:tab w:val="clear" w:pos="720"/>
          <w:tab w:val="clear" w:pos="1440"/>
          <w:tab w:val="clear" w:pos="2160"/>
          <w:tab w:val="clear" w:pos="2880"/>
          <w:tab w:val="left" w:pos="360"/>
          <w:tab w:val="left" w:pos="810"/>
          <w:tab w:val="left" w:pos="851"/>
          <w:tab w:val="left" w:pos="1350"/>
          <w:tab w:val="left" w:pos="2127"/>
          <w:tab w:val="left" w:pos="2268"/>
          <w:tab w:val="left" w:pos="2835"/>
          <w:tab w:val="left" w:pos="3402"/>
          <w:tab w:val="left" w:pos="3969"/>
          <w:tab w:val="left" w:pos="4536"/>
          <w:tab w:val="left" w:pos="4940"/>
          <w:tab w:val="left" w:pos="5103"/>
          <w:tab w:val="right" w:pos="8789"/>
        </w:tabs>
        <w:autoSpaceDE w:val="0"/>
        <w:autoSpaceDN w:val="0"/>
        <w:adjustRightInd w:val="0"/>
        <w:spacing w:before="60"/>
        <w:contextualSpacing/>
        <w:rPr>
          <w:rFonts w:eastAsia="Calibri" w:cs="Arial"/>
          <w:b w:val="0"/>
          <w:bCs/>
          <w:sz w:val="20"/>
          <w:lang w:val="en-ZA"/>
        </w:rPr>
      </w:pPr>
      <w:r>
        <w:rPr>
          <w:rFonts w:eastAsia="Calibri" w:cs="Arial"/>
          <w:b w:val="0"/>
          <w:bCs/>
          <w:sz w:val="20"/>
          <w:lang w:val="en-ZA"/>
        </w:rPr>
        <w:t xml:space="preserve"> </w:t>
      </w:r>
      <w:r w:rsidR="000F10E1" w:rsidRPr="006C6546">
        <w:rPr>
          <w:rFonts w:eastAsia="Calibri" w:cs="Arial"/>
          <w:b w:val="0"/>
          <w:bCs/>
          <w:sz w:val="20"/>
          <w:lang w:val="en-ZA"/>
        </w:rPr>
        <w:t xml:space="preserve">Where there is an error in the total of the prices either as a result of other corrections required by </w:t>
      </w:r>
      <w:r w:rsidR="000F10E1">
        <w:rPr>
          <w:rFonts w:eastAsia="Calibri" w:cs="Arial"/>
          <w:b w:val="0"/>
          <w:bCs/>
          <w:sz w:val="20"/>
          <w:lang w:val="en-ZA"/>
        </w:rPr>
        <w:t xml:space="preserve">  </w:t>
      </w:r>
      <w:r w:rsidR="000F10E1" w:rsidRPr="006C6546">
        <w:rPr>
          <w:rFonts w:eastAsia="Calibri" w:cs="Arial"/>
          <w:b w:val="0"/>
          <w:bCs/>
          <w:sz w:val="20"/>
          <w:lang w:val="en-ZA"/>
        </w:rPr>
        <w:t>this checking process or in the addition of prices, the rates shall govern, and the total tendered price shall be revised to achieve an arithmetically correct total tendered price.</w:t>
      </w:r>
    </w:p>
    <w:p w14:paraId="1288EE5A" w14:textId="45305702" w:rsidR="001F08CB" w:rsidRPr="004F4BFC" w:rsidRDefault="001F08CB"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B</w:t>
      </w:r>
      <w:r w:rsidR="00D07F1F">
        <w:rPr>
          <w:rFonts w:cs="Arial"/>
          <w:color w:val="000080"/>
          <w:sz w:val="20"/>
        </w:rPr>
        <w:t xml:space="preserve">INDING OFFER </w:t>
      </w:r>
      <w:r w:rsidRPr="004F4BFC">
        <w:rPr>
          <w:rFonts w:cs="Arial"/>
          <w:color w:val="000080"/>
          <w:sz w:val="20"/>
        </w:rPr>
        <w:t xml:space="preserve"> </w:t>
      </w:r>
    </w:p>
    <w:p w14:paraId="2A2CA5DF" w14:textId="77777777" w:rsidR="001F08CB" w:rsidRPr="004F4BFC" w:rsidRDefault="001F08CB"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0DE4382D" w14:textId="77777777" w:rsidR="001F08CB" w:rsidRPr="004F4BFC" w:rsidRDefault="001F08CB"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13B90494" w14:textId="3A0E8734" w:rsidR="00BE52E5" w:rsidRPr="00BE52E5" w:rsidRDefault="00BE52E5" w:rsidP="00DB3F15">
      <w:pPr>
        <w:pStyle w:val="Heading1"/>
        <w:numPr>
          <w:ilvl w:val="1"/>
          <w:numId w:val="10"/>
        </w:numPr>
        <w:tabs>
          <w:tab w:val="clear" w:pos="720"/>
          <w:tab w:val="clear" w:pos="1440"/>
          <w:tab w:val="clear" w:pos="2160"/>
          <w:tab w:val="clear" w:pos="2880"/>
          <w:tab w:val="left" w:pos="2127"/>
        </w:tabs>
        <w:spacing w:line="276" w:lineRule="auto"/>
        <w:ind w:left="1066" w:hanging="504"/>
        <w:rPr>
          <w:b w:val="0"/>
          <w:bCs/>
          <w:sz w:val="20"/>
        </w:rPr>
      </w:pPr>
      <w:r w:rsidRPr="00BE52E5">
        <w:rPr>
          <w:b w:val="0"/>
          <w:bCs/>
          <w:sz w:val="20"/>
        </w:rPr>
        <w:t xml:space="preserve">Any Quotation furnished pursuant to this Request shall be deemed to be an offer. Any exceptions to this statement must be clearly and specifically indicated. </w:t>
      </w:r>
    </w:p>
    <w:p w14:paraId="213728FF" w14:textId="1B877C6C" w:rsidR="006325B0" w:rsidRPr="004F4BFC" w:rsidRDefault="006325B0"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LEGAL COMPLIANCE  </w:t>
      </w:r>
      <w:r w:rsidRPr="004F4BFC">
        <w:rPr>
          <w:rFonts w:cs="Arial"/>
          <w:color w:val="000080"/>
          <w:sz w:val="20"/>
        </w:rPr>
        <w:t xml:space="preserve"> </w:t>
      </w:r>
    </w:p>
    <w:p w14:paraId="5C2C91BB" w14:textId="77777777" w:rsidR="006325B0" w:rsidRPr="004F4BFC" w:rsidRDefault="006325B0"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34DF9DA2" w14:textId="77777777" w:rsidR="006325B0" w:rsidRPr="004F4BFC" w:rsidRDefault="006325B0"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6743C099" w14:textId="787BD539" w:rsidR="006325B0" w:rsidRDefault="006325B0" w:rsidP="00DB3F15">
      <w:pPr>
        <w:pStyle w:val="Heading1"/>
        <w:numPr>
          <w:ilvl w:val="1"/>
          <w:numId w:val="10"/>
        </w:numPr>
        <w:tabs>
          <w:tab w:val="clear" w:pos="720"/>
          <w:tab w:val="clear" w:pos="1440"/>
          <w:tab w:val="clear" w:pos="2160"/>
          <w:tab w:val="clear" w:pos="2880"/>
          <w:tab w:val="left" w:pos="2127"/>
        </w:tabs>
        <w:spacing w:line="276" w:lineRule="auto"/>
        <w:ind w:left="1066" w:hanging="504"/>
        <w:rPr>
          <w:b w:val="0"/>
          <w:bCs/>
          <w:sz w:val="20"/>
        </w:rPr>
      </w:pPr>
      <w:r w:rsidRPr="006325B0">
        <w:rPr>
          <w:b w:val="0"/>
          <w:bCs/>
          <w:sz w:val="20"/>
        </w:rPr>
        <w:t xml:space="preserve">The successful Respondent shall be in full and complete compliance with any and all applicable national and local laws and regulations. </w:t>
      </w:r>
    </w:p>
    <w:p w14:paraId="34AEA091" w14:textId="0A7B8EF1" w:rsidR="00FF3B1F" w:rsidRDefault="0090776E" w:rsidP="00C47C20">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sidRPr="00FF3B1F">
        <w:rPr>
          <w:rFonts w:cs="Arial"/>
          <w:color w:val="000080"/>
          <w:sz w:val="20"/>
        </w:rPr>
        <w:t xml:space="preserve">SCOPE OF WORK (SOW) /SPECIFICATION   </w:t>
      </w:r>
    </w:p>
    <w:p w14:paraId="412774D0" w14:textId="77777777" w:rsidR="00FF3B1F" w:rsidRPr="00FF3B1F" w:rsidRDefault="00FF3B1F" w:rsidP="00FF3B1F">
      <w:pPr>
        <w:rPr>
          <w:lang w:val="en-GB"/>
        </w:rPr>
      </w:pPr>
    </w:p>
    <w:p w14:paraId="18EC773E" w14:textId="77777777" w:rsidR="00736261" w:rsidRPr="00736261" w:rsidRDefault="00736261" w:rsidP="00736261">
      <w:pPr>
        <w:tabs>
          <w:tab w:val="left" w:pos="1710"/>
        </w:tabs>
        <w:jc w:val="both"/>
        <w:rPr>
          <w:rFonts w:ascii="Arial" w:hAnsi="Arial" w:cs="Arial"/>
          <w:bCs/>
          <w:sz w:val="20"/>
          <w:szCs w:val="20"/>
        </w:rPr>
      </w:pPr>
      <w:r w:rsidRPr="00736261">
        <w:rPr>
          <w:rFonts w:ascii="Arial" w:hAnsi="Arial" w:cs="Arial"/>
          <w:bCs/>
          <w:sz w:val="20"/>
          <w:szCs w:val="20"/>
        </w:rPr>
        <w:t>The scope of work for Proposal for rental of 2 containers for a period of six month for both male and female, with ablution facilities, and a shower</w:t>
      </w:r>
    </w:p>
    <w:p w14:paraId="42A731CE" w14:textId="77777777" w:rsidR="00736261" w:rsidRPr="00736261" w:rsidRDefault="00736261" w:rsidP="00736261">
      <w:pPr>
        <w:tabs>
          <w:tab w:val="left" w:pos="1710"/>
        </w:tabs>
        <w:jc w:val="both"/>
        <w:rPr>
          <w:rFonts w:ascii="Arial" w:hAnsi="Arial" w:cs="Arial"/>
          <w:bCs/>
          <w:sz w:val="20"/>
          <w:szCs w:val="20"/>
        </w:rPr>
      </w:pPr>
    </w:p>
    <w:p w14:paraId="232E9317" w14:textId="77777777" w:rsidR="00736261" w:rsidRPr="00736261" w:rsidRDefault="00736261" w:rsidP="00736261">
      <w:pPr>
        <w:tabs>
          <w:tab w:val="left" w:pos="1710"/>
        </w:tabs>
        <w:jc w:val="both"/>
        <w:rPr>
          <w:rFonts w:ascii="Arial" w:hAnsi="Arial" w:cs="Arial"/>
          <w:b/>
          <w:sz w:val="20"/>
          <w:szCs w:val="20"/>
        </w:rPr>
      </w:pPr>
      <w:r w:rsidRPr="00736261">
        <w:rPr>
          <w:rFonts w:ascii="Arial" w:hAnsi="Arial" w:cs="Arial"/>
          <w:b/>
          <w:sz w:val="20"/>
          <w:szCs w:val="20"/>
        </w:rPr>
        <w:t>Specifications are as follows:</w:t>
      </w:r>
    </w:p>
    <w:p w14:paraId="4CCD985F" w14:textId="77777777" w:rsidR="00736261" w:rsidRPr="00736261" w:rsidRDefault="00736261" w:rsidP="00736261">
      <w:pPr>
        <w:tabs>
          <w:tab w:val="left" w:pos="1710"/>
        </w:tabs>
        <w:jc w:val="both"/>
        <w:rPr>
          <w:rFonts w:ascii="Arial" w:hAnsi="Arial" w:cs="Arial"/>
          <w:sz w:val="20"/>
          <w:szCs w:val="20"/>
        </w:rPr>
      </w:pPr>
    </w:p>
    <w:p w14:paraId="065B4523" w14:textId="3E79726D" w:rsidR="00736261" w:rsidRPr="00736261" w:rsidRDefault="00736261" w:rsidP="00736261">
      <w:pPr>
        <w:pStyle w:val="ListParagraph"/>
        <w:numPr>
          <w:ilvl w:val="0"/>
          <w:numId w:val="18"/>
        </w:numPr>
        <w:tabs>
          <w:tab w:val="left" w:pos="1710"/>
        </w:tabs>
        <w:spacing w:after="0" w:line="240" w:lineRule="auto"/>
        <w:jc w:val="both"/>
        <w:rPr>
          <w:rFonts w:ascii="Arial" w:hAnsi="Arial" w:cs="Arial"/>
          <w:sz w:val="20"/>
          <w:szCs w:val="20"/>
        </w:rPr>
      </w:pPr>
      <w:r w:rsidRPr="00736261">
        <w:rPr>
          <w:rFonts w:ascii="Arial" w:hAnsi="Arial" w:cs="Arial"/>
          <w:sz w:val="20"/>
          <w:szCs w:val="20"/>
        </w:rPr>
        <w:t>(2.3m x 6m container) with 3 toilets</w:t>
      </w:r>
      <w:r w:rsidR="00257E5D">
        <w:rPr>
          <w:rFonts w:ascii="Arial" w:hAnsi="Arial" w:cs="Arial"/>
          <w:sz w:val="20"/>
          <w:szCs w:val="20"/>
        </w:rPr>
        <w:t>, 3 basins</w:t>
      </w:r>
      <w:r w:rsidRPr="00736261">
        <w:rPr>
          <w:rFonts w:ascii="Arial" w:hAnsi="Arial" w:cs="Arial"/>
          <w:sz w:val="20"/>
          <w:szCs w:val="20"/>
        </w:rPr>
        <w:t xml:space="preserve"> and 3 showers for females</w:t>
      </w:r>
    </w:p>
    <w:p w14:paraId="76781445" w14:textId="6DE5E4DE" w:rsidR="00736261" w:rsidRPr="00736261" w:rsidRDefault="00736261" w:rsidP="00736261">
      <w:pPr>
        <w:pStyle w:val="ListParagraph"/>
        <w:numPr>
          <w:ilvl w:val="0"/>
          <w:numId w:val="18"/>
        </w:numPr>
        <w:tabs>
          <w:tab w:val="left" w:pos="1710"/>
        </w:tabs>
        <w:spacing w:after="0" w:line="240" w:lineRule="auto"/>
        <w:jc w:val="both"/>
        <w:rPr>
          <w:rFonts w:ascii="Arial" w:hAnsi="Arial" w:cs="Arial"/>
          <w:sz w:val="20"/>
          <w:szCs w:val="20"/>
        </w:rPr>
      </w:pPr>
      <w:r w:rsidRPr="00736261">
        <w:rPr>
          <w:rFonts w:ascii="Arial" w:hAnsi="Arial" w:cs="Arial"/>
          <w:sz w:val="20"/>
          <w:szCs w:val="20"/>
        </w:rPr>
        <w:t>(2.3m x 6m container) with 3 toilets</w:t>
      </w:r>
      <w:r w:rsidR="00257E5D">
        <w:rPr>
          <w:rFonts w:ascii="Arial" w:hAnsi="Arial" w:cs="Arial"/>
          <w:sz w:val="20"/>
          <w:szCs w:val="20"/>
        </w:rPr>
        <w:t>, 3 basins,</w:t>
      </w:r>
      <w:r>
        <w:rPr>
          <w:rFonts w:ascii="Arial" w:hAnsi="Arial" w:cs="Arial"/>
          <w:sz w:val="20"/>
          <w:szCs w:val="20"/>
        </w:rPr>
        <w:t xml:space="preserve"> </w:t>
      </w:r>
      <w:r w:rsidR="00945911">
        <w:rPr>
          <w:rFonts w:ascii="Arial" w:hAnsi="Arial" w:cs="Arial"/>
          <w:sz w:val="20"/>
          <w:szCs w:val="20"/>
        </w:rPr>
        <w:t>3</w:t>
      </w:r>
      <w:r>
        <w:rPr>
          <w:rFonts w:ascii="Arial" w:hAnsi="Arial" w:cs="Arial"/>
          <w:sz w:val="20"/>
          <w:szCs w:val="20"/>
        </w:rPr>
        <w:t xml:space="preserve"> Urinals</w:t>
      </w:r>
      <w:r w:rsidRPr="00736261">
        <w:rPr>
          <w:rFonts w:ascii="Arial" w:hAnsi="Arial" w:cs="Arial"/>
          <w:sz w:val="20"/>
          <w:szCs w:val="20"/>
        </w:rPr>
        <w:t xml:space="preserve"> and </w:t>
      </w:r>
      <w:r w:rsidR="00945911">
        <w:rPr>
          <w:rFonts w:ascii="Arial" w:hAnsi="Arial" w:cs="Arial"/>
          <w:sz w:val="20"/>
          <w:szCs w:val="20"/>
        </w:rPr>
        <w:t>3</w:t>
      </w:r>
      <w:r w:rsidRPr="00736261">
        <w:rPr>
          <w:rFonts w:ascii="Arial" w:hAnsi="Arial" w:cs="Arial"/>
          <w:sz w:val="20"/>
          <w:szCs w:val="20"/>
        </w:rPr>
        <w:t xml:space="preserve"> showers for Males</w:t>
      </w:r>
    </w:p>
    <w:p w14:paraId="77AEA2FC" w14:textId="77777777" w:rsidR="00736261" w:rsidRPr="00736261" w:rsidRDefault="00736261" w:rsidP="00736261">
      <w:pPr>
        <w:tabs>
          <w:tab w:val="left" w:pos="1710"/>
        </w:tabs>
        <w:jc w:val="both"/>
        <w:rPr>
          <w:rFonts w:ascii="Arial" w:hAnsi="Arial" w:cs="Arial"/>
          <w:color w:val="FF0000"/>
          <w:sz w:val="20"/>
          <w:szCs w:val="20"/>
        </w:rPr>
      </w:pPr>
    </w:p>
    <w:p w14:paraId="1838B24A" w14:textId="4774A999" w:rsidR="00257E5D" w:rsidRDefault="00736261" w:rsidP="00736261">
      <w:pPr>
        <w:tabs>
          <w:tab w:val="left" w:pos="1710"/>
        </w:tabs>
        <w:jc w:val="both"/>
        <w:rPr>
          <w:rFonts w:ascii="Arial" w:hAnsi="Arial" w:cs="Arial"/>
          <w:color w:val="FF0000"/>
          <w:sz w:val="20"/>
          <w:szCs w:val="20"/>
        </w:rPr>
      </w:pPr>
      <w:r w:rsidRPr="00736261">
        <w:rPr>
          <w:rFonts w:ascii="Arial" w:hAnsi="Arial" w:cs="Arial"/>
          <w:color w:val="FF0000"/>
          <w:sz w:val="20"/>
          <w:szCs w:val="20"/>
        </w:rPr>
        <w:t xml:space="preserve">Note: </w:t>
      </w:r>
      <w:r w:rsidR="00257E5D">
        <w:rPr>
          <w:rFonts w:ascii="Arial" w:hAnsi="Arial" w:cs="Arial"/>
          <w:color w:val="FF0000"/>
          <w:sz w:val="20"/>
          <w:szCs w:val="20"/>
        </w:rPr>
        <w:t xml:space="preserve">1. The containers to have enough space for the mine to place its own movable steel lockers </w:t>
      </w:r>
    </w:p>
    <w:p w14:paraId="01AF8A92" w14:textId="4C2E8B43" w:rsidR="00736261" w:rsidRPr="00736261" w:rsidRDefault="00257E5D" w:rsidP="00736261">
      <w:pPr>
        <w:tabs>
          <w:tab w:val="left" w:pos="1710"/>
        </w:tabs>
        <w:jc w:val="both"/>
        <w:rPr>
          <w:rFonts w:ascii="Arial" w:hAnsi="Arial" w:cs="Arial"/>
          <w:color w:val="FF0000"/>
          <w:sz w:val="20"/>
          <w:szCs w:val="20"/>
        </w:rPr>
      </w:pPr>
      <w:r>
        <w:rPr>
          <w:rFonts w:ascii="Arial" w:hAnsi="Arial" w:cs="Arial"/>
          <w:color w:val="FF0000"/>
          <w:sz w:val="20"/>
          <w:szCs w:val="20"/>
        </w:rPr>
        <w:t xml:space="preserve">          2.T</w:t>
      </w:r>
      <w:r w:rsidR="00736261" w:rsidRPr="00736261">
        <w:rPr>
          <w:rFonts w:ascii="Arial" w:hAnsi="Arial" w:cs="Arial"/>
          <w:color w:val="FF0000"/>
          <w:sz w:val="20"/>
          <w:szCs w:val="20"/>
        </w:rPr>
        <w:t>he mine will couple the containers to its own sewage line.</w:t>
      </w:r>
    </w:p>
    <w:p w14:paraId="4663C19B" w14:textId="77777777" w:rsidR="00736261" w:rsidRDefault="00736261" w:rsidP="00736261">
      <w:pPr>
        <w:pStyle w:val="ListParagraph"/>
        <w:tabs>
          <w:tab w:val="left" w:pos="1710"/>
        </w:tabs>
        <w:spacing w:after="0" w:line="240" w:lineRule="auto"/>
        <w:rPr>
          <w:rFonts w:ascii="Arial" w:hAnsi="Arial" w:cs="Arial"/>
          <w:sz w:val="24"/>
        </w:rPr>
      </w:pPr>
      <w:r>
        <w:rPr>
          <w:rFonts w:ascii="Arial" w:hAnsi="Arial" w:cs="Arial"/>
          <w:noProof/>
          <w:sz w:val="24"/>
          <w:szCs w:val="24"/>
        </w:rPr>
        <w:drawing>
          <wp:inline distT="0" distB="0" distL="0" distR="0" wp14:anchorId="390F9D56" wp14:editId="2713C27D">
            <wp:extent cx="5731510" cy="1930400"/>
            <wp:effectExtent l="0" t="0" r="2540" b="0"/>
            <wp:docPr id="7" name="Picture 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engineering drawing&#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31510" cy="1930400"/>
                    </a:xfrm>
                    <a:prstGeom prst="rect">
                      <a:avLst/>
                    </a:prstGeom>
                  </pic:spPr>
                </pic:pic>
              </a:graphicData>
            </a:graphic>
          </wp:inline>
        </w:drawing>
      </w:r>
    </w:p>
    <w:p w14:paraId="7C07247C" w14:textId="77777777" w:rsidR="00736261" w:rsidRPr="001C1EE7" w:rsidRDefault="00736261" w:rsidP="00736261">
      <w:pPr>
        <w:autoSpaceDE w:val="0"/>
        <w:autoSpaceDN w:val="0"/>
        <w:adjustRightInd w:val="0"/>
        <w:spacing w:line="360" w:lineRule="auto"/>
        <w:jc w:val="both"/>
        <w:rPr>
          <w:rFonts w:ascii="Arial" w:hAnsi="Arial" w:cs="Arial"/>
        </w:rPr>
      </w:pPr>
    </w:p>
    <w:p w14:paraId="791F16A6" w14:textId="77777777" w:rsidR="00AF0CC6" w:rsidRPr="00733DDC" w:rsidRDefault="00AF0CC6" w:rsidP="00AF0CC6">
      <w:pPr>
        <w:pStyle w:val="NormalWeb"/>
        <w:spacing w:before="0" w:beforeAutospacing="0" w:after="0" w:afterAutospacing="0"/>
        <w:rPr>
          <w:rFonts w:ascii="Arial" w:hAnsi="Arial" w:cs="Arial"/>
          <w:color w:val="2A2B2E"/>
          <w:sz w:val="22"/>
          <w:szCs w:val="22"/>
        </w:rPr>
      </w:pPr>
    </w:p>
    <w:p w14:paraId="14D95F84" w14:textId="77777777" w:rsidR="00FF3B1F" w:rsidRDefault="00FF3B1F" w:rsidP="00FF3B1F">
      <w:pPr>
        <w:tabs>
          <w:tab w:val="left" w:pos="1710"/>
        </w:tabs>
        <w:jc w:val="both"/>
        <w:rPr>
          <w:rFonts w:ascii="Arial" w:hAnsi="Arial" w:cs="Arial"/>
          <w:bCs/>
        </w:rPr>
      </w:pPr>
    </w:p>
    <w:p w14:paraId="4F3F7391" w14:textId="7BFA9280" w:rsidR="0060136E" w:rsidRDefault="00BE4059"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DISCLAIMERS</w:t>
      </w:r>
    </w:p>
    <w:p w14:paraId="445BCA77" w14:textId="0BE634C5" w:rsidR="00BE4059" w:rsidRDefault="00BE4059" w:rsidP="001B3E8A">
      <w:pPr>
        <w:pStyle w:val="Level1Paragraph"/>
        <w:spacing w:before="0" w:line="240" w:lineRule="auto"/>
        <w:ind w:left="562"/>
        <w:rPr>
          <w:rFonts w:ascii="Arial" w:hAnsi="Arial" w:cs="Arial"/>
          <w:sz w:val="20"/>
          <w:szCs w:val="20"/>
        </w:rPr>
      </w:pPr>
      <w:r w:rsidRPr="005D27DF">
        <w:rPr>
          <w:rFonts w:ascii="Arial" w:hAnsi="Arial" w:cs="Arial"/>
          <w:sz w:val="20"/>
          <w:szCs w:val="20"/>
        </w:rPr>
        <w:t>AEMFC is not committed to any course of action as a result of its issuance of this RFQ and/or its receipt of a Quotation in response to it. Please note that AEMFC reserves the right to:</w:t>
      </w:r>
    </w:p>
    <w:p w14:paraId="19832A62" w14:textId="77777777" w:rsidR="001B3E8A" w:rsidRPr="005D27DF" w:rsidRDefault="001B3E8A" w:rsidP="001B3E8A">
      <w:pPr>
        <w:pStyle w:val="Level1Paragraph"/>
        <w:spacing w:before="0" w:line="240" w:lineRule="auto"/>
        <w:ind w:left="562"/>
        <w:rPr>
          <w:rFonts w:ascii="Arial" w:hAnsi="Arial" w:cs="Arial"/>
          <w:sz w:val="20"/>
          <w:szCs w:val="20"/>
        </w:rPr>
      </w:pPr>
    </w:p>
    <w:p w14:paraId="561D151A" w14:textId="77777777" w:rsidR="0036587D" w:rsidRPr="0036587D" w:rsidRDefault="0036587D" w:rsidP="0036587D">
      <w:pPr>
        <w:pStyle w:val="ListParagraph"/>
        <w:numPr>
          <w:ilvl w:val="0"/>
          <w:numId w:val="4"/>
        </w:numPr>
        <w:tabs>
          <w:tab w:val="left" w:pos="360"/>
          <w:tab w:val="left" w:pos="1350"/>
        </w:tabs>
        <w:spacing w:before="60" w:after="0" w:line="240" w:lineRule="auto"/>
        <w:jc w:val="both"/>
        <w:rPr>
          <w:rFonts w:ascii="Arial" w:hAnsi="Arial" w:cs="Arial"/>
          <w:vanish/>
          <w:sz w:val="20"/>
          <w:szCs w:val="20"/>
        </w:rPr>
      </w:pPr>
    </w:p>
    <w:p w14:paraId="2C004C27" w14:textId="77777777" w:rsidR="0036587D" w:rsidRPr="0036587D" w:rsidRDefault="0036587D" w:rsidP="0036587D">
      <w:pPr>
        <w:pStyle w:val="ListParagraph"/>
        <w:numPr>
          <w:ilvl w:val="0"/>
          <w:numId w:val="4"/>
        </w:numPr>
        <w:tabs>
          <w:tab w:val="left" w:pos="360"/>
          <w:tab w:val="left" w:pos="1350"/>
        </w:tabs>
        <w:spacing w:before="60" w:after="0" w:line="240" w:lineRule="auto"/>
        <w:jc w:val="both"/>
        <w:rPr>
          <w:rFonts w:ascii="Arial" w:hAnsi="Arial" w:cs="Arial"/>
          <w:vanish/>
          <w:sz w:val="20"/>
          <w:szCs w:val="20"/>
        </w:rPr>
      </w:pPr>
    </w:p>
    <w:p w14:paraId="2B5A056A" w14:textId="77777777" w:rsidR="0036587D" w:rsidRPr="0036587D" w:rsidRDefault="0036587D" w:rsidP="0036587D">
      <w:pPr>
        <w:pStyle w:val="ListParagraph"/>
        <w:numPr>
          <w:ilvl w:val="0"/>
          <w:numId w:val="4"/>
        </w:numPr>
        <w:tabs>
          <w:tab w:val="left" w:pos="360"/>
          <w:tab w:val="left" w:pos="1350"/>
        </w:tabs>
        <w:spacing w:before="60" w:after="0" w:line="240" w:lineRule="auto"/>
        <w:jc w:val="both"/>
        <w:rPr>
          <w:rFonts w:ascii="Arial" w:hAnsi="Arial" w:cs="Arial"/>
          <w:vanish/>
          <w:sz w:val="20"/>
          <w:szCs w:val="20"/>
        </w:rPr>
      </w:pPr>
    </w:p>
    <w:p w14:paraId="711994CA" w14:textId="77777777" w:rsidR="0036587D" w:rsidRPr="0036587D" w:rsidRDefault="0036587D" w:rsidP="0036587D">
      <w:pPr>
        <w:pStyle w:val="ListParagraph"/>
        <w:numPr>
          <w:ilvl w:val="0"/>
          <w:numId w:val="4"/>
        </w:numPr>
        <w:tabs>
          <w:tab w:val="left" w:pos="360"/>
          <w:tab w:val="left" w:pos="1350"/>
        </w:tabs>
        <w:spacing w:before="60" w:after="0" w:line="240" w:lineRule="auto"/>
        <w:jc w:val="both"/>
        <w:rPr>
          <w:rFonts w:ascii="Arial" w:hAnsi="Arial" w:cs="Arial"/>
          <w:vanish/>
          <w:sz w:val="20"/>
          <w:szCs w:val="20"/>
        </w:rPr>
      </w:pPr>
    </w:p>
    <w:p w14:paraId="54B8950D"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175C8320"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6D1258EC"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7D774662"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5A68C684"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31CC225C" w14:textId="656E57B5" w:rsidR="00016B86" w:rsidRPr="00016B86" w:rsidRDefault="005D27DF" w:rsidP="00DB3F15">
      <w:pPr>
        <w:numPr>
          <w:ilvl w:val="1"/>
          <w:numId w:val="13"/>
        </w:numPr>
        <w:autoSpaceDE w:val="0"/>
        <w:autoSpaceDN w:val="0"/>
        <w:adjustRightInd w:val="0"/>
        <w:spacing w:before="60" w:after="120"/>
        <w:ind w:left="1066" w:hanging="504"/>
        <w:jc w:val="both"/>
        <w:rPr>
          <w:rFonts w:ascii="Arial" w:hAnsi="Arial" w:cs="Arial"/>
          <w:bCs/>
          <w:sz w:val="20"/>
          <w:szCs w:val="20"/>
        </w:rPr>
      </w:pPr>
      <w:r>
        <w:rPr>
          <w:rFonts w:ascii="Arial" w:hAnsi="Arial" w:cs="Arial"/>
          <w:sz w:val="20"/>
          <w:szCs w:val="20"/>
        </w:rPr>
        <w:t xml:space="preserve">Modify the RFQ’s goods/services(s)and request Respondents to re-bid on any </w:t>
      </w:r>
      <w:proofErr w:type="gramStart"/>
      <w:r>
        <w:rPr>
          <w:rFonts w:ascii="Arial" w:hAnsi="Arial" w:cs="Arial"/>
          <w:sz w:val="20"/>
          <w:szCs w:val="20"/>
        </w:rPr>
        <w:t>changes</w:t>
      </w:r>
      <w:r w:rsidR="00016B86" w:rsidRPr="00016B86">
        <w:rPr>
          <w:rFonts w:ascii="Arial" w:hAnsi="Arial" w:cs="Arial"/>
          <w:bCs/>
          <w:sz w:val="20"/>
          <w:szCs w:val="20"/>
        </w:rPr>
        <w:t>;</w:t>
      </w:r>
      <w:proofErr w:type="gramEnd"/>
      <w:r w:rsidR="00016B86" w:rsidRPr="00016B86">
        <w:rPr>
          <w:rFonts w:ascii="Arial" w:hAnsi="Arial" w:cs="Arial"/>
          <w:bCs/>
          <w:sz w:val="20"/>
          <w:szCs w:val="20"/>
        </w:rPr>
        <w:t xml:space="preserve"> </w:t>
      </w:r>
    </w:p>
    <w:p w14:paraId="7F4EE2BC" w14:textId="1B8E1E1B" w:rsidR="00016B86" w:rsidRPr="00016B86" w:rsidRDefault="005F00E6" w:rsidP="00DB3F15">
      <w:pPr>
        <w:numPr>
          <w:ilvl w:val="1"/>
          <w:numId w:val="13"/>
        </w:numPr>
        <w:autoSpaceDE w:val="0"/>
        <w:autoSpaceDN w:val="0"/>
        <w:adjustRightInd w:val="0"/>
        <w:spacing w:before="60" w:after="120"/>
        <w:ind w:left="1066" w:hanging="504"/>
        <w:jc w:val="both"/>
        <w:rPr>
          <w:rFonts w:ascii="Arial" w:hAnsi="Arial" w:cs="Arial"/>
          <w:bCs/>
          <w:sz w:val="20"/>
          <w:szCs w:val="20"/>
        </w:rPr>
      </w:pPr>
      <w:r>
        <w:rPr>
          <w:rFonts w:ascii="Arial" w:hAnsi="Arial" w:cs="Arial"/>
          <w:bCs/>
          <w:sz w:val="20"/>
          <w:szCs w:val="20"/>
        </w:rPr>
        <w:t xml:space="preserve">Reject any Quotation which does not conform to instructions and specifications which are detailed </w:t>
      </w:r>
      <w:proofErr w:type="gramStart"/>
      <w:r>
        <w:rPr>
          <w:rFonts w:ascii="Arial" w:hAnsi="Arial" w:cs="Arial"/>
          <w:bCs/>
          <w:sz w:val="20"/>
          <w:szCs w:val="20"/>
        </w:rPr>
        <w:t>herein</w:t>
      </w:r>
      <w:r w:rsidR="00016B86" w:rsidRPr="00016B86">
        <w:rPr>
          <w:rFonts w:ascii="Arial" w:hAnsi="Arial" w:cs="Arial"/>
          <w:bCs/>
          <w:sz w:val="20"/>
          <w:szCs w:val="20"/>
        </w:rPr>
        <w:t>;</w:t>
      </w:r>
      <w:proofErr w:type="gramEnd"/>
    </w:p>
    <w:p w14:paraId="105D32CC" w14:textId="40192639" w:rsidR="00016B86" w:rsidRPr="00AA4A43" w:rsidRDefault="005F00E6"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lastRenderedPageBreak/>
        <w:t xml:space="preserve">Disqualify Quotations submitted after the stated submission </w:t>
      </w:r>
      <w:proofErr w:type="gramStart"/>
      <w:r>
        <w:rPr>
          <w:rFonts w:ascii="Arial" w:hAnsi="Arial" w:cs="Arial"/>
          <w:sz w:val="20"/>
          <w:szCs w:val="20"/>
        </w:rPr>
        <w:t>deadline</w:t>
      </w:r>
      <w:r w:rsidR="005230D2">
        <w:rPr>
          <w:rFonts w:ascii="Arial" w:hAnsi="Arial" w:cs="Arial"/>
          <w:sz w:val="20"/>
          <w:szCs w:val="20"/>
        </w:rPr>
        <w:t>;</w:t>
      </w:r>
      <w:proofErr w:type="gramEnd"/>
    </w:p>
    <w:p w14:paraId="6272702F" w14:textId="1716DC7E" w:rsidR="00016B86" w:rsidRDefault="00C353C5"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No</w:t>
      </w:r>
      <w:r w:rsidR="00497E0A">
        <w:rPr>
          <w:rFonts w:ascii="Arial" w:hAnsi="Arial" w:cs="Arial"/>
          <w:sz w:val="20"/>
          <w:szCs w:val="20"/>
        </w:rPr>
        <w:t>t</w:t>
      </w:r>
      <w:r>
        <w:rPr>
          <w:rFonts w:ascii="Arial" w:hAnsi="Arial" w:cs="Arial"/>
          <w:sz w:val="20"/>
          <w:szCs w:val="20"/>
        </w:rPr>
        <w:t xml:space="preserve"> necessarily accept the lowest priced Quotation or an alternative </w:t>
      </w:r>
      <w:proofErr w:type="gramStart"/>
      <w:r>
        <w:rPr>
          <w:rFonts w:ascii="Arial" w:hAnsi="Arial" w:cs="Arial"/>
          <w:sz w:val="20"/>
          <w:szCs w:val="20"/>
        </w:rPr>
        <w:t>bid</w:t>
      </w:r>
      <w:r w:rsidR="005230D2">
        <w:rPr>
          <w:rFonts w:ascii="Arial" w:hAnsi="Arial" w:cs="Arial"/>
          <w:b/>
          <w:bCs/>
          <w:sz w:val="20"/>
          <w:szCs w:val="20"/>
          <w:u w:val="single"/>
        </w:rPr>
        <w:t>;</w:t>
      </w:r>
      <w:proofErr w:type="gramEnd"/>
    </w:p>
    <w:p w14:paraId="5B469E21" w14:textId="30A8F80F" w:rsidR="00016B86" w:rsidRPr="00AF0147" w:rsidRDefault="00497E0A"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 xml:space="preserve">Reject all Quotations, if it so </w:t>
      </w:r>
      <w:proofErr w:type="gramStart"/>
      <w:r>
        <w:rPr>
          <w:rFonts w:ascii="Arial" w:hAnsi="Arial" w:cs="Arial"/>
          <w:sz w:val="20"/>
          <w:szCs w:val="20"/>
        </w:rPr>
        <w:t>decides</w:t>
      </w:r>
      <w:r w:rsidR="005230D2">
        <w:rPr>
          <w:rFonts w:ascii="Arial" w:hAnsi="Arial" w:cs="Arial"/>
          <w:sz w:val="20"/>
          <w:szCs w:val="20"/>
        </w:rPr>
        <w:t>;</w:t>
      </w:r>
      <w:proofErr w:type="gramEnd"/>
      <w:r w:rsidR="00016B86" w:rsidRPr="00AF0147">
        <w:rPr>
          <w:rFonts w:ascii="Arial" w:hAnsi="Arial" w:cs="Arial"/>
          <w:sz w:val="20"/>
          <w:szCs w:val="20"/>
        </w:rPr>
        <w:t xml:space="preserve"> </w:t>
      </w:r>
    </w:p>
    <w:p w14:paraId="3F2D36C6" w14:textId="4668CD91" w:rsidR="00016B86" w:rsidRDefault="00775079"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 xml:space="preserve">Place an order in connection with this Quotation at any time after the RFQ’s closing </w:t>
      </w:r>
      <w:proofErr w:type="gramStart"/>
      <w:r>
        <w:rPr>
          <w:rFonts w:ascii="Arial" w:hAnsi="Arial" w:cs="Arial"/>
          <w:sz w:val="20"/>
          <w:szCs w:val="20"/>
        </w:rPr>
        <w:t>date</w:t>
      </w:r>
      <w:r w:rsidR="005230D2">
        <w:rPr>
          <w:rFonts w:ascii="Arial" w:hAnsi="Arial" w:cs="Arial"/>
          <w:sz w:val="20"/>
          <w:szCs w:val="20"/>
        </w:rPr>
        <w:t>;</w:t>
      </w:r>
      <w:proofErr w:type="gramEnd"/>
    </w:p>
    <w:p w14:paraId="449B1B27" w14:textId="1F05FC16" w:rsidR="00016B86" w:rsidRPr="00AF0147" w:rsidRDefault="00A9451D"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 xml:space="preserve">Award only a portion of the proposed good / service/s which reflected in the scope of this </w:t>
      </w:r>
      <w:proofErr w:type="gramStart"/>
      <w:r>
        <w:rPr>
          <w:rFonts w:ascii="Arial" w:hAnsi="Arial" w:cs="Arial"/>
          <w:sz w:val="20"/>
          <w:szCs w:val="20"/>
        </w:rPr>
        <w:t>RFQ;</w:t>
      </w:r>
      <w:proofErr w:type="gramEnd"/>
    </w:p>
    <w:p w14:paraId="0D6D7D1D" w14:textId="67FEC167" w:rsidR="00016B86" w:rsidRDefault="005E2422"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Split the award of the order/s between more than one Supplier/Service Provider should it at AEMFC’s discretion be more advantageous in terms of</w:t>
      </w:r>
      <w:r w:rsidR="00921B13">
        <w:rPr>
          <w:rFonts w:ascii="Arial" w:hAnsi="Arial" w:cs="Arial"/>
          <w:sz w:val="20"/>
          <w:szCs w:val="20"/>
        </w:rPr>
        <w:t>,</w:t>
      </w:r>
      <w:r>
        <w:rPr>
          <w:rFonts w:ascii="Arial" w:hAnsi="Arial" w:cs="Arial"/>
          <w:sz w:val="20"/>
          <w:szCs w:val="20"/>
        </w:rPr>
        <w:t xml:space="preserve"> amongst others, cost or developmental </w:t>
      </w:r>
      <w:proofErr w:type="gramStart"/>
      <w:r>
        <w:rPr>
          <w:rFonts w:ascii="Arial" w:hAnsi="Arial" w:cs="Arial"/>
          <w:sz w:val="20"/>
          <w:szCs w:val="20"/>
        </w:rPr>
        <w:t>considerations</w:t>
      </w:r>
      <w:r w:rsidR="005230D2">
        <w:rPr>
          <w:rFonts w:ascii="Arial" w:hAnsi="Arial" w:cs="Arial"/>
          <w:sz w:val="20"/>
          <w:szCs w:val="20"/>
        </w:rPr>
        <w:t>;</w:t>
      </w:r>
      <w:proofErr w:type="gramEnd"/>
    </w:p>
    <w:p w14:paraId="3C658220" w14:textId="71ED0954" w:rsidR="00016B86" w:rsidRPr="00AF0147" w:rsidRDefault="00921B13"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 xml:space="preserve">Make no award at </w:t>
      </w:r>
      <w:proofErr w:type="gramStart"/>
      <w:r>
        <w:rPr>
          <w:rFonts w:ascii="Arial" w:hAnsi="Arial" w:cs="Arial"/>
          <w:sz w:val="20"/>
          <w:szCs w:val="20"/>
        </w:rPr>
        <w:t>all</w:t>
      </w:r>
      <w:r w:rsidR="005230D2">
        <w:rPr>
          <w:rFonts w:ascii="Arial" w:hAnsi="Arial" w:cs="Arial"/>
          <w:sz w:val="20"/>
          <w:szCs w:val="20"/>
        </w:rPr>
        <w:t>;</w:t>
      </w:r>
      <w:proofErr w:type="gramEnd"/>
    </w:p>
    <w:p w14:paraId="67400618" w14:textId="3CD8DD8F" w:rsidR="00016B86" w:rsidRPr="005E083E" w:rsidRDefault="005E083E" w:rsidP="00DB3F15">
      <w:pPr>
        <w:numPr>
          <w:ilvl w:val="1"/>
          <w:numId w:val="13"/>
        </w:numPr>
        <w:autoSpaceDE w:val="0"/>
        <w:autoSpaceDN w:val="0"/>
        <w:adjustRightInd w:val="0"/>
        <w:spacing w:before="60" w:after="120"/>
        <w:ind w:left="1066" w:hanging="504"/>
        <w:jc w:val="both"/>
        <w:rPr>
          <w:rFonts w:ascii="Arial" w:hAnsi="Arial" w:cs="Arial"/>
          <w:sz w:val="20"/>
          <w:szCs w:val="20"/>
        </w:rPr>
      </w:pPr>
      <w:r w:rsidRPr="005E083E">
        <w:rPr>
          <w:rFonts w:ascii="Arial" w:hAnsi="Arial" w:cs="Arial"/>
          <w:sz w:val="20"/>
          <w:szCs w:val="20"/>
        </w:rPr>
        <w:t xml:space="preserve">Validate any information submitted by Respondents in response to this bid. This include, but is not limited to, requesting the Respondents to provide supporting evidence. By submitting a bid, Respondents hereby irrevocably grant the necessary consent to AEMFC to do </w:t>
      </w:r>
      <w:proofErr w:type="gramStart"/>
      <w:r w:rsidRPr="005E083E">
        <w:rPr>
          <w:rFonts w:ascii="Arial" w:hAnsi="Arial" w:cs="Arial"/>
          <w:sz w:val="20"/>
          <w:szCs w:val="20"/>
        </w:rPr>
        <w:t>so</w:t>
      </w:r>
      <w:r w:rsidR="005230D2" w:rsidRPr="005E083E">
        <w:rPr>
          <w:rFonts w:ascii="Arial" w:hAnsi="Arial" w:cs="Arial"/>
          <w:sz w:val="20"/>
          <w:szCs w:val="20"/>
        </w:rPr>
        <w:t>;</w:t>
      </w:r>
      <w:proofErr w:type="gramEnd"/>
    </w:p>
    <w:p w14:paraId="1E36B025" w14:textId="4FE35E08" w:rsidR="00016B86" w:rsidRPr="00AF0147" w:rsidRDefault="00C703E9"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Request audited financial statements or other documentation for the purposes of a due diligence exercise; and</w:t>
      </w:r>
      <w:r w:rsidR="0095338A">
        <w:rPr>
          <w:rFonts w:ascii="Arial" w:hAnsi="Arial" w:cs="Arial"/>
          <w:sz w:val="20"/>
          <w:szCs w:val="20"/>
        </w:rPr>
        <w:t>/</w:t>
      </w:r>
      <w:proofErr w:type="gramStart"/>
      <w:r>
        <w:rPr>
          <w:rFonts w:ascii="Arial" w:hAnsi="Arial" w:cs="Arial"/>
          <w:sz w:val="20"/>
          <w:szCs w:val="20"/>
        </w:rPr>
        <w:t>or</w:t>
      </w:r>
      <w:r w:rsidR="005230D2">
        <w:rPr>
          <w:rFonts w:ascii="Arial" w:hAnsi="Arial" w:cs="Arial"/>
          <w:sz w:val="20"/>
          <w:szCs w:val="20"/>
        </w:rPr>
        <w:t>;</w:t>
      </w:r>
      <w:proofErr w:type="gramEnd"/>
    </w:p>
    <w:p w14:paraId="331044B9" w14:textId="1ED7387C" w:rsidR="00016B86" w:rsidRPr="0068151B" w:rsidRDefault="00FA4393"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 xml:space="preserve">Not accept any changes or purported changes by the Respondent to the bid rates after the closing date and or after the award of the </w:t>
      </w:r>
      <w:r w:rsidR="006334A1">
        <w:rPr>
          <w:rFonts w:ascii="Arial" w:hAnsi="Arial" w:cs="Arial"/>
          <w:sz w:val="20"/>
          <w:szCs w:val="20"/>
        </w:rPr>
        <w:t>business unless</w:t>
      </w:r>
      <w:r>
        <w:rPr>
          <w:rFonts w:ascii="Arial" w:hAnsi="Arial" w:cs="Arial"/>
          <w:sz w:val="20"/>
          <w:szCs w:val="20"/>
        </w:rPr>
        <w:t xml:space="preserve"> the contract specifically provides for it.</w:t>
      </w:r>
      <w:r w:rsidR="005230D2">
        <w:rPr>
          <w:rFonts w:ascii="Arial" w:hAnsi="Arial" w:cs="Arial"/>
          <w:sz w:val="20"/>
          <w:szCs w:val="20"/>
        </w:rPr>
        <w:t xml:space="preserve"> </w:t>
      </w:r>
    </w:p>
    <w:p w14:paraId="6D0F98B4" w14:textId="77777777" w:rsidR="0036587D" w:rsidRPr="0036587D" w:rsidRDefault="0036587D" w:rsidP="00DB3F15">
      <w:pPr>
        <w:pStyle w:val="ListParagraph"/>
        <w:numPr>
          <w:ilvl w:val="0"/>
          <w:numId w:val="12"/>
        </w:numPr>
        <w:tabs>
          <w:tab w:val="left" w:pos="1710"/>
        </w:tabs>
        <w:spacing w:after="120"/>
        <w:jc w:val="both"/>
        <w:rPr>
          <w:rFonts w:ascii="Arial" w:hAnsi="Arial" w:cs="Arial"/>
          <w:vanish/>
          <w:sz w:val="20"/>
          <w:szCs w:val="20"/>
        </w:rPr>
      </w:pPr>
    </w:p>
    <w:p w14:paraId="7063B096" w14:textId="77777777" w:rsidR="0036587D" w:rsidRPr="0036587D" w:rsidRDefault="0036587D" w:rsidP="00DB3F15">
      <w:pPr>
        <w:pStyle w:val="ListParagraph"/>
        <w:numPr>
          <w:ilvl w:val="0"/>
          <w:numId w:val="12"/>
        </w:numPr>
        <w:tabs>
          <w:tab w:val="left" w:pos="1710"/>
        </w:tabs>
        <w:spacing w:after="120"/>
        <w:jc w:val="both"/>
        <w:rPr>
          <w:rFonts w:ascii="Arial" w:hAnsi="Arial" w:cs="Arial"/>
          <w:vanish/>
          <w:sz w:val="20"/>
          <w:szCs w:val="20"/>
        </w:rPr>
      </w:pPr>
    </w:p>
    <w:p w14:paraId="6098B4CA" w14:textId="77777777" w:rsidR="0036587D" w:rsidRPr="0036587D" w:rsidRDefault="0036587D" w:rsidP="00DB3F15">
      <w:pPr>
        <w:pStyle w:val="ListParagraph"/>
        <w:numPr>
          <w:ilvl w:val="0"/>
          <w:numId w:val="12"/>
        </w:numPr>
        <w:tabs>
          <w:tab w:val="left" w:pos="1710"/>
        </w:tabs>
        <w:spacing w:after="120"/>
        <w:jc w:val="both"/>
        <w:rPr>
          <w:rFonts w:ascii="Arial" w:hAnsi="Arial" w:cs="Arial"/>
          <w:vanish/>
          <w:sz w:val="20"/>
          <w:szCs w:val="20"/>
        </w:rPr>
      </w:pPr>
    </w:p>
    <w:p w14:paraId="42620506" w14:textId="77777777" w:rsidR="0036587D" w:rsidRPr="0036587D" w:rsidRDefault="0036587D" w:rsidP="00DB3F15">
      <w:pPr>
        <w:pStyle w:val="ListParagraph"/>
        <w:numPr>
          <w:ilvl w:val="1"/>
          <w:numId w:val="12"/>
        </w:numPr>
        <w:tabs>
          <w:tab w:val="left" w:pos="1710"/>
        </w:tabs>
        <w:spacing w:after="120"/>
        <w:jc w:val="both"/>
        <w:rPr>
          <w:rFonts w:ascii="Arial" w:hAnsi="Arial" w:cs="Arial"/>
          <w:vanish/>
          <w:sz w:val="20"/>
          <w:szCs w:val="20"/>
        </w:rPr>
      </w:pPr>
    </w:p>
    <w:p w14:paraId="45A2B4B0" w14:textId="77777777" w:rsidR="00146E96" w:rsidRPr="00146E96" w:rsidRDefault="00146E96" w:rsidP="00146E96">
      <w:pPr>
        <w:rPr>
          <w:lang w:val="en-GB"/>
        </w:rPr>
      </w:pPr>
    </w:p>
    <w:p w14:paraId="16440B96" w14:textId="77777777" w:rsidR="00EE77F8" w:rsidRDefault="00EE77F8" w:rsidP="00EE77F8">
      <w:pPr>
        <w:pStyle w:val="ListParagraph"/>
        <w:tabs>
          <w:tab w:val="left" w:pos="360"/>
          <w:tab w:val="left" w:pos="810"/>
          <w:tab w:val="left" w:pos="1350"/>
        </w:tabs>
        <w:ind w:left="990"/>
        <w:jc w:val="both"/>
        <w:rPr>
          <w:rFonts w:ascii="Arial" w:hAnsi="Arial" w:cs="Arial"/>
          <w:b/>
          <w:sz w:val="20"/>
        </w:rPr>
      </w:pPr>
    </w:p>
    <w:p w14:paraId="4B7D4578" w14:textId="77777777" w:rsidR="00EE77F8" w:rsidRPr="00A674B9" w:rsidRDefault="00EE77F8" w:rsidP="00DB3F15">
      <w:pPr>
        <w:pStyle w:val="ListParagraph"/>
        <w:numPr>
          <w:ilvl w:val="0"/>
          <w:numId w:val="8"/>
        </w:numPr>
        <w:tabs>
          <w:tab w:val="left" w:pos="360"/>
          <w:tab w:val="left" w:pos="810"/>
          <w:tab w:val="left" w:pos="1350"/>
        </w:tabs>
        <w:jc w:val="both"/>
        <w:rPr>
          <w:rFonts w:ascii="Arial" w:hAnsi="Arial" w:cs="Arial"/>
          <w:vanish/>
          <w:sz w:val="20"/>
        </w:rPr>
      </w:pPr>
    </w:p>
    <w:p w14:paraId="1FDEED7A" w14:textId="77777777" w:rsidR="00EE77F8" w:rsidRPr="00A674B9" w:rsidRDefault="00EE77F8" w:rsidP="00DB3F15">
      <w:pPr>
        <w:pStyle w:val="ListParagraph"/>
        <w:numPr>
          <w:ilvl w:val="0"/>
          <w:numId w:val="8"/>
        </w:numPr>
        <w:tabs>
          <w:tab w:val="left" w:pos="360"/>
          <w:tab w:val="left" w:pos="810"/>
          <w:tab w:val="left" w:pos="1350"/>
        </w:tabs>
        <w:jc w:val="both"/>
        <w:rPr>
          <w:rFonts w:ascii="Arial" w:hAnsi="Arial" w:cs="Arial"/>
          <w:vanish/>
          <w:sz w:val="20"/>
        </w:rPr>
      </w:pPr>
    </w:p>
    <w:p w14:paraId="464935D7" w14:textId="77777777" w:rsidR="00EE77F8" w:rsidRPr="00A674B9" w:rsidRDefault="00EE77F8" w:rsidP="00DB3F15">
      <w:pPr>
        <w:pStyle w:val="ListParagraph"/>
        <w:numPr>
          <w:ilvl w:val="1"/>
          <w:numId w:val="8"/>
        </w:numPr>
        <w:tabs>
          <w:tab w:val="left" w:pos="360"/>
          <w:tab w:val="left" w:pos="810"/>
          <w:tab w:val="left" w:pos="1350"/>
        </w:tabs>
        <w:jc w:val="both"/>
        <w:rPr>
          <w:rFonts w:ascii="Arial" w:hAnsi="Arial" w:cs="Arial"/>
          <w:vanish/>
          <w:sz w:val="20"/>
        </w:rPr>
      </w:pPr>
    </w:p>
    <w:p w14:paraId="4CED4603" w14:textId="7B2EB0AD" w:rsidR="00433D8B" w:rsidRPr="00C520C8" w:rsidRDefault="00433D8B" w:rsidP="00C520C8">
      <w:pPr>
        <w:tabs>
          <w:tab w:val="left" w:pos="360"/>
          <w:tab w:val="left" w:pos="810"/>
          <w:tab w:val="left" w:pos="1350"/>
        </w:tabs>
        <w:spacing w:line="360" w:lineRule="auto"/>
        <w:jc w:val="both"/>
        <w:rPr>
          <w:rFonts w:ascii="Arial" w:hAnsi="Arial" w:cs="Arial"/>
          <w:b/>
          <w:bCs/>
          <w:sz w:val="20"/>
          <w:szCs w:val="20"/>
          <w:lang w:val="en-GB"/>
        </w:rPr>
      </w:pPr>
    </w:p>
    <w:p w14:paraId="12113BB0" w14:textId="24E6A227" w:rsidR="000150C5" w:rsidRDefault="000150C5"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NATIONAL TREASURY’S CENTRAL SUPPLIER DATABASE </w:t>
      </w:r>
      <w:r w:rsidR="004B0C46">
        <w:rPr>
          <w:rFonts w:cs="Arial"/>
          <w:color w:val="000080"/>
          <w:sz w:val="20"/>
        </w:rPr>
        <w:t>(CSD)</w:t>
      </w:r>
    </w:p>
    <w:p w14:paraId="3A2B7DFE" w14:textId="4AC0B3EC" w:rsidR="000150C5" w:rsidRPr="00671604" w:rsidRDefault="000150C5" w:rsidP="008C5A36">
      <w:pPr>
        <w:pStyle w:val="Level1Paragraph"/>
        <w:spacing w:line="240" w:lineRule="auto"/>
        <w:ind w:left="562"/>
        <w:rPr>
          <w:rFonts w:ascii="Arial" w:hAnsi="Arial" w:cs="Arial"/>
          <w:sz w:val="20"/>
          <w:szCs w:val="20"/>
        </w:rPr>
      </w:pPr>
      <w:r w:rsidRPr="00671604">
        <w:rPr>
          <w:rFonts w:ascii="Arial" w:hAnsi="Arial" w:cs="Arial"/>
          <w:sz w:val="20"/>
          <w:szCs w:val="20"/>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AEMFC is required to ensure that price quotations are invited and accepted from prospective bidders listed on the CSD. Business may not be awarded to a Respondent who has failed to register on the CSD.  </w:t>
      </w:r>
      <w:r w:rsidRPr="00671604">
        <w:rPr>
          <w:rFonts w:ascii="Arial" w:hAnsi="Arial" w:cs="Arial"/>
          <w:iCs/>
          <w:sz w:val="20"/>
          <w:szCs w:val="20"/>
          <w:lang w:val="en-US"/>
        </w:rPr>
        <w:t>Only foreign suppliers with no local registered entity need not register on the CSD.</w:t>
      </w:r>
      <w:r w:rsidRPr="00671604">
        <w:rPr>
          <w:rFonts w:ascii="Arial" w:hAnsi="Arial" w:cs="Arial"/>
          <w:sz w:val="20"/>
          <w:szCs w:val="20"/>
        </w:rPr>
        <w:t xml:space="preserve"> The CSD can be accessed at </w:t>
      </w:r>
      <w:hyperlink r:id="rId18" w:history="1">
        <w:r w:rsidR="00671604" w:rsidRPr="00671604">
          <w:rPr>
            <w:rStyle w:val="Hyperlink"/>
            <w:rFonts w:ascii="Arial" w:hAnsi="Arial" w:cs="Arial"/>
            <w:b/>
            <w:bCs/>
            <w:sz w:val="20"/>
            <w:szCs w:val="20"/>
          </w:rPr>
          <w:t>https://secured.csd.gov.za/.</w:t>
        </w:r>
      </w:hyperlink>
      <w:r w:rsidRPr="00671604">
        <w:rPr>
          <w:rFonts w:ascii="Arial" w:hAnsi="Arial" w:cs="Arial"/>
          <w:sz w:val="20"/>
          <w:szCs w:val="20"/>
        </w:rPr>
        <w:t xml:space="preserve"> Respondents are required to provide the following to </w:t>
      </w:r>
      <w:r w:rsidR="00671604" w:rsidRPr="00671604">
        <w:rPr>
          <w:rFonts w:ascii="Arial" w:hAnsi="Arial" w:cs="Arial"/>
          <w:sz w:val="20"/>
          <w:szCs w:val="20"/>
        </w:rPr>
        <w:t>AEMFC</w:t>
      </w:r>
      <w:r w:rsidRPr="00671604">
        <w:rPr>
          <w:rFonts w:ascii="Arial" w:hAnsi="Arial" w:cs="Arial"/>
          <w:sz w:val="20"/>
          <w:szCs w:val="20"/>
        </w:rPr>
        <w:t xml:space="preserve"> in order to enable it to verify information on the CSD:</w:t>
      </w:r>
    </w:p>
    <w:p w14:paraId="1E79522B" w14:textId="77777777" w:rsidR="008C5A36" w:rsidRDefault="008C5A36" w:rsidP="008C5A36">
      <w:pPr>
        <w:pStyle w:val="ListParagraph"/>
        <w:spacing w:line="240" w:lineRule="auto"/>
        <w:ind w:left="360" w:firstLine="202"/>
        <w:rPr>
          <w:rFonts w:ascii="Arial" w:hAnsi="Arial" w:cs="Arial"/>
          <w:iCs/>
          <w:sz w:val="20"/>
          <w:szCs w:val="20"/>
        </w:rPr>
      </w:pPr>
    </w:p>
    <w:p w14:paraId="318D55D0" w14:textId="3756F81D" w:rsidR="000150C5" w:rsidRDefault="000150C5" w:rsidP="008C5A36">
      <w:pPr>
        <w:pStyle w:val="ListParagraph"/>
        <w:spacing w:line="240" w:lineRule="auto"/>
        <w:ind w:left="360" w:firstLine="202"/>
        <w:rPr>
          <w:rFonts w:ascii="Arial" w:hAnsi="Arial" w:cs="Arial"/>
          <w:iCs/>
          <w:sz w:val="20"/>
          <w:szCs w:val="20"/>
        </w:rPr>
      </w:pPr>
      <w:r w:rsidRPr="00671604">
        <w:rPr>
          <w:rFonts w:ascii="Arial" w:hAnsi="Arial" w:cs="Arial"/>
          <w:iCs/>
          <w:sz w:val="20"/>
          <w:szCs w:val="20"/>
        </w:rPr>
        <w:t>Supplier Number: ____________</w:t>
      </w:r>
      <w:r w:rsidRPr="00671604">
        <w:rPr>
          <w:rFonts w:ascii="Arial" w:hAnsi="Arial" w:cs="Arial"/>
          <w:iCs/>
          <w:sz w:val="20"/>
          <w:szCs w:val="20"/>
        </w:rPr>
        <w:tab/>
        <w:t>Unique registration reference number: _____________.</w:t>
      </w:r>
    </w:p>
    <w:p w14:paraId="3AFEE300" w14:textId="104BC563" w:rsidR="00F92307" w:rsidRDefault="00F92307"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TAX COMPLIANCE </w:t>
      </w:r>
    </w:p>
    <w:p w14:paraId="0BBDF0F6" w14:textId="6D8468A3" w:rsidR="00F92307" w:rsidRDefault="00F92307" w:rsidP="008C5A36">
      <w:pPr>
        <w:pStyle w:val="Level1Paragraph"/>
        <w:spacing w:line="240" w:lineRule="auto"/>
        <w:ind w:left="562"/>
        <w:rPr>
          <w:rFonts w:ascii="Arial" w:hAnsi="Arial" w:cs="Arial"/>
          <w:sz w:val="20"/>
          <w:szCs w:val="20"/>
          <w:lang w:val="en-ZA"/>
        </w:rPr>
      </w:pPr>
      <w:r w:rsidRPr="00F92307">
        <w:rPr>
          <w:rFonts w:ascii="Arial" w:hAnsi="Arial" w:cs="Arial"/>
          <w:sz w:val="20"/>
          <w:szCs w:val="20"/>
          <w:lang w:val="en-ZA"/>
        </w:rPr>
        <w:t xml:space="preserve">Respondents must be compliant when submitting a proposal to </w:t>
      </w:r>
      <w:r>
        <w:rPr>
          <w:rFonts w:ascii="Arial" w:hAnsi="Arial" w:cs="Arial"/>
          <w:sz w:val="20"/>
          <w:szCs w:val="20"/>
          <w:lang w:val="en-ZA"/>
        </w:rPr>
        <w:t>AEMFC</w:t>
      </w:r>
      <w:r w:rsidRPr="00F92307">
        <w:rPr>
          <w:rFonts w:ascii="Arial" w:hAnsi="Arial" w:cs="Arial"/>
          <w:sz w:val="20"/>
          <w:szCs w:val="20"/>
          <w:lang w:val="en-ZA"/>
        </w:rPr>
        <w:t xml:space="preserve"> and remain compliant for the entire contract term with all applicable tax legislation, including but not limited to the Income Tax Act, 1962 (Act No. 58 of 1962) and Value Added Tax Act, 1991 (Act No. 89 of 1991).</w:t>
      </w:r>
    </w:p>
    <w:p w14:paraId="0BAF16A0" w14:textId="77777777" w:rsidR="008C5A36" w:rsidRPr="00F92307" w:rsidRDefault="008C5A36" w:rsidP="008C5A36">
      <w:pPr>
        <w:pStyle w:val="Level1Paragraph"/>
        <w:spacing w:line="240" w:lineRule="auto"/>
        <w:ind w:left="562"/>
        <w:rPr>
          <w:rFonts w:ascii="Arial" w:hAnsi="Arial" w:cs="Arial"/>
          <w:sz w:val="20"/>
          <w:szCs w:val="20"/>
          <w:lang w:val="en-ZA"/>
        </w:rPr>
      </w:pPr>
    </w:p>
    <w:p w14:paraId="13B32C1D" w14:textId="77777777" w:rsidR="00A02C59" w:rsidRPr="00A02C59" w:rsidRDefault="00A02C59" w:rsidP="00A02C59">
      <w:pPr>
        <w:pStyle w:val="Level1Paragraph"/>
        <w:spacing w:line="240" w:lineRule="auto"/>
        <w:ind w:left="562"/>
        <w:rPr>
          <w:rFonts w:ascii="Arial" w:hAnsi="Arial" w:cs="Arial"/>
          <w:sz w:val="20"/>
          <w:szCs w:val="20"/>
          <w:lang w:val="en-ZA"/>
        </w:rPr>
      </w:pPr>
      <w:r w:rsidRPr="00A02C59">
        <w:rPr>
          <w:rFonts w:ascii="Arial" w:hAnsi="Arial" w:cs="Arial"/>
          <w:sz w:val="20"/>
          <w:szCs w:val="20"/>
          <w:lang w:val="en-ZA"/>
        </w:rPr>
        <w:t>It is a requirement that Respondents grant a written confirmation when submitting this bid that SARS may on an ongoing basis during the tenure of the contract disclose the Respondent’s tax compliance status and by submitting this bid such confirmation is deemed to have been granted.</w:t>
      </w:r>
    </w:p>
    <w:p w14:paraId="7A330E29" w14:textId="77777777" w:rsidR="00A02C59" w:rsidRDefault="00A02C59" w:rsidP="008C5A36">
      <w:pPr>
        <w:pStyle w:val="Level1Paragraph"/>
        <w:spacing w:line="240" w:lineRule="auto"/>
        <w:ind w:left="562"/>
        <w:rPr>
          <w:rFonts w:ascii="Arial" w:hAnsi="Arial" w:cs="Arial"/>
          <w:sz w:val="20"/>
          <w:szCs w:val="20"/>
          <w:lang w:val="en-ZA"/>
        </w:rPr>
      </w:pPr>
    </w:p>
    <w:p w14:paraId="10D1BADA" w14:textId="70C6157B" w:rsidR="00F92307" w:rsidRPr="00F92307" w:rsidRDefault="00F92307" w:rsidP="008C5A36">
      <w:pPr>
        <w:pStyle w:val="Level1Paragraph"/>
        <w:spacing w:line="240" w:lineRule="auto"/>
        <w:ind w:left="562"/>
        <w:rPr>
          <w:rFonts w:ascii="Arial" w:hAnsi="Arial" w:cs="Arial"/>
          <w:sz w:val="20"/>
          <w:szCs w:val="20"/>
          <w:lang w:val="en-ZA"/>
        </w:rPr>
      </w:pPr>
      <w:r w:rsidRPr="00F92307">
        <w:rPr>
          <w:rFonts w:ascii="Arial" w:hAnsi="Arial" w:cs="Arial"/>
          <w:sz w:val="20"/>
          <w:szCs w:val="20"/>
          <w:lang w:val="en-ZA"/>
        </w:rPr>
        <w:t xml:space="preserve">It is a condition of this RFQ that the tax matters of the successful bidder be in order, or that satisfactory arrangements have been made with South African Revenue Service (SARS) to meet the bidder’s tax obligations. </w:t>
      </w:r>
    </w:p>
    <w:p w14:paraId="4BE1C5AA" w14:textId="38B26A8E" w:rsidR="00F92307" w:rsidRDefault="00F92307" w:rsidP="000150C5">
      <w:pPr>
        <w:pStyle w:val="ListParagraph"/>
        <w:spacing w:line="259" w:lineRule="auto"/>
        <w:ind w:left="360" w:firstLine="202"/>
        <w:rPr>
          <w:rFonts w:ascii="Arial" w:hAnsi="Arial" w:cs="Arial"/>
          <w:iCs/>
          <w:sz w:val="20"/>
          <w:szCs w:val="20"/>
        </w:rPr>
      </w:pPr>
    </w:p>
    <w:p w14:paraId="55E0AAE3" w14:textId="77777777" w:rsidR="00A02C59" w:rsidRPr="001568D2" w:rsidRDefault="00A02C59" w:rsidP="00A02C59">
      <w:pPr>
        <w:pStyle w:val="Level1Paragraph"/>
        <w:spacing w:line="240" w:lineRule="auto"/>
        <w:ind w:left="562"/>
        <w:rPr>
          <w:rFonts w:ascii="Arial" w:hAnsi="Arial" w:cs="Arial"/>
          <w:sz w:val="20"/>
          <w:szCs w:val="20"/>
          <w:lang w:val="en-ZA"/>
        </w:rPr>
      </w:pPr>
      <w:r w:rsidRPr="001568D2">
        <w:rPr>
          <w:rFonts w:ascii="Arial" w:hAnsi="Arial" w:cs="Arial"/>
          <w:sz w:val="20"/>
          <w:szCs w:val="20"/>
        </w:rPr>
        <w:t xml:space="preserve">No business will be awarded to a person whose tax matters have not been declared to be in order by SARS. If a recommended bidder is not tax compliant, the bidder must be notified in writing of their non-compliant status and the bidder requested to submit written proof from SARS of their tax compliant status or proof that they have </w:t>
      </w:r>
      <w:proofErr w:type="gramStart"/>
      <w:r w:rsidRPr="001568D2">
        <w:rPr>
          <w:rFonts w:ascii="Arial" w:hAnsi="Arial" w:cs="Arial"/>
          <w:sz w:val="20"/>
          <w:szCs w:val="20"/>
        </w:rPr>
        <w:t>made an arrangement</w:t>
      </w:r>
      <w:proofErr w:type="gramEnd"/>
      <w:r w:rsidRPr="001568D2">
        <w:rPr>
          <w:rFonts w:ascii="Arial" w:hAnsi="Arial" w:cs="Arial"/>
          <w:sz w:val="20"/>
          <w:szCs w:val="20"/>
        </w:rPr>
        <w:t xml:space="preserve"> to meet their outstanding tax obligations within seven (7) working days. Should they fail to do so AEMFC will reject their bid</w:t>
      </w:r>
    </w:p>
    <w:p w14:paraId="2FAE8993" w14:textId="77777777" w:rsidR="00A02C59" w:rsidRDefault="00A02C59" w:rsidP="000150C5">
      <w:pPr>
        <w:pStyle w:val="ListParagraph"/>
        <w:spacing w:line="259" w:lineRule="auto"/>
        <w:ind w:left="360" w:firstLine="202"/>
        <w:rPr>
          <w:rFonts w:ascii="Arial" w:hAnsi="Arial" w:cs="Arial"/>
          <w:iCs/>
          <w:sz w:val="20"/>
          <w:szCs w:val="20"/>
        </w:rPr>
      </w:pPr>
    </w:p>
    <w:p w14:paraId="50A73CE3" w14:textId="1AE94EC3" w:rsidR="00646C94" w:rsidRPr="00646C94" w:rsidRDefault="00646C94" w:rsidP="00646C94">
      <w:pPr>
        <w:pStyle w:val="Level1Paragraph"/>
        <w:spacing w:line="240" w:lineRule="auto"/>
        <w:ind w:left="562"/>
        <w:rPr>
          <w:rFonts w:ascii="Arial" w:hAnsi="Arial" w:cs="Arial"/>
          <w:sz w:val="20"/>
          <w:szCs w:val="20"/>
          <w:lang w:val="en-ZA"/>
        </w:rPr>
      </w:pPr>
      <w:r w:rsidRPr="00646C94">
        <w:rPr>
          <w:rFonts w:ascii="Arial" w:hAnsi="Arial" w:cs="Arial"/>
          <w:sz w:val="20"/>
          <w:szCs w:val="20"/>
          <w:lang w:val="en-ZA"/>
        </w:rPr>
        <w:lastRenderedPageBreak/>
        <w:t>Respondents are required to be registered on the Central Supplier Database as indicated in paragraph 9 and the National Treasury shall verify the Respondent’s tax compliance status through the Central Supplier Database.</w:t>
      </w:r>
    </w:p>
    <w:p w14:paraId="1D4652B4" w14:textId="77777777" w:rsidR="00A02C59" w:rsidRDefault="00A02C59" w:rsidP="002959CE">
      <w:pPr>
        <w:spacing w:line="259" w:lineRule="auto"/>
        <w:ind w:left="562"/>
        <w:rPr>
          <w:rFonts w:ascii="Arial" w:hAnsi="Arial" w:cs="Arial"/>
          <w:sz w:val="20"/>
          <w:szCs w:val="20"/>
        </w:rPr>
      </w:pPr>
    </w:p>
    <w:p w14:paraId="0EABECCD" w14:textId="0814B3E7" w:rsidR="002959CE" w:rsidRPr="002959CE" w:rsidRDefault="002959CE" w:rsidP="002959CE">
      <w:pPr>
        <w:spacing w:line="259" w:lineRule="auto"/>
        <w:ind w:left="562"/>
        <w:rPr>
          <w:rFonts w:ascii="Arial" w:hAnsi="Arial" w:cs="Arial"/>
          <w:iCs/>
          <w:sz w:val="20"/>
          <w:szCs w:val="20"/>
        </w:rPr>
      </w:pPr>
      <w:r w:rsidRPr="002959CE">
        <w:rPr>
          <w:rFonts w:ascii="Arial" w:hAnsi="Arial" w:cs="Arial"/>
          <w:sz w:val="20"/>
          <w:szCs w:val="20"/>
        </w:rPr>
        <w:t xml:space="preserve">Prior to award, a CSD report on the successful bidder must be drawn by Procurement to confirm that the bidder is indeed registered on CSD and tax compliant.  </w:t>
      </w:r>
    </w:p>
    <w:p w14:paraId="657E3A1B" w14:textId="5E810357" w:rsidR="00F92307" w:rsidRDefault="00F92307" w:rsidP="000150C5">
      <w:pPr>
        <w:pStyle w:val="ListParagraph"/>
        <w:spacing w:line="259" w:lineRule="auto"/>
        <w:ind w:left="360" w:firstLine="202"/>
        <w:rPr>
          <w:rFonts w:ascii="Arial" w:hAnsi="Arial" w:cs="Arial"/>
          <w:iCs/>
          <w:sz w:val="20"/>
          <w:szCs w:val="20"/>
        </w:rPr>
      </w:pPr>
    </w:p>
    <w:p w14:paraId="13D4A78E" w14:textId="77777777" w:rsidR="00D713FB" w:rsidRPr="00D713FB" w:rsidRDefault="00D713FB" w:rsidP="00D713FB">
      <w:pPr>
        <w:pStyle w:val="Level1Paragraph"/>
        <w:spacing w:line="240" w:lineRule="auto"/>
        <w:ind w:left="562"/>
        <w:rPr>
          <w:rFonts w:ascii="Arial" w:hAnsi="Arial" w:cs="Arial"/>
          <w:sz w:val="20"/>
          <w:szCs w:val="20"/>
          <w:lang w:val="en-ZA"/>
        </w:rPr>
      </w:pPr>
      <w:r w:rsidRPr="00D713FB">
        <w:rPr>
          <w:rFonts w:ascii="Arial" w:hAnsi="Arial" w:cs="Arial"/>
          <w:sz w:val="20"/>
          <w:szCs w:val="20"/>
          <w:lang w:val="en-ZA"/>
        </w:rPr>
        <w:t>Where Consortia / Joint Ventures / Sub-contractors are involved, each party must be registered on the Central Supplier Database and their tax compliance status will be verified through the Central Supplier Database</w:t>
      </w:r>
    </w:p>
    <w:p w14:paraId="027A4519" w14:textId="27B98283" w:rsidR="00F92307" w:rsidRDefault="00F92307" w:rsidP="000150C5">
      <w:pPr>
        <w:pStyle w:val="ListParagraph"/>
        <w:spacing w:line="259" w:lineRule="auto"/>
        <w:ind w:left="360" w:firstLine="202"/>
        <w:rPr>
          <w:rFonts w:ascii="Arial" w:hAnsi="Arial" w:cs="Arial"/>
          <w:iCs/>
          <w:sz w:val="20"/>
          <w:szCs w:val="20"/>
        </w:rPr>
      </w:pPr>
    </w:p>
    <w:p w14:paraId="74500E44" w14:textId="1B2B9A54" w:rsidR="009257EA" w:rsidRDefault="00672B0F"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NEW </w:t>
      </w:r>
      <w:r w:rsidR="009257EA">
        <w:rPr>
          <w:rFonts w:cs="Arial"/>
          <w:color w:val="000080"/>
          <w:sz w:val="20"/>
        </w:rPr>
        <w:t>TAX COMPLIANCE</w:t>
      </w:r>
      <w:r>
        <w:rPr>
          <w:rFonts w:cs="Arial"/>
          <w:color w:val="000080"/>
          <w:sz w:val="20"/>
        </w:rPr>
        <w:t xml:space="preserve"> STATUS (TCS) SYSTEM</w:t>
      </w:r>
      <w:r w:rsidR="009257EA">
        <w:rPr>
          <w:rFonts w:cs="Arial"/>
          <w:color w:val="000080"/>
          <w:sz w:val="20"/>
        </w:rPr>
        <w:t xml:space="preserve"> </w:t>
      </w:r>
    </w:p>
    <w:p w14:paraId="62D1180B" w14:textId="77777777" w:rsidR="00A64DED" w:rsidRPr="000B20EE" w:rsidRDefault="00A64DED" w:rsidP="000B20EE">
      <w:pPr>
        <w:pStyle w:val="Level1Paragraph"/>
        <w:spacing w:before="0" w:line="240" w:lineRule="auto"/>
        <w:ind w:left="562"/>
        <w:rPr>
          <w:rFonts w:ascii="Arial" w:hAnsi="Arial" w:cs="Arial"/>
          <w:sz w:val="20"/>
          <w:szCs w:val="20"/>
          <w:lang w:val="en-US"/>
        </w:rPr>
      </w:pPr>
      <w:r w:rsidRPr="000B20EE">
        <w:rPr>
          <w:rFonts w:ascii="Arial" w:hAnsi="Arial" w:cs="Arial"/>
          <w:sz w:val="20"/>
          <w:szCs w:val="20"/>
          <w:lang w:val="en-US"/>
        </w:rPr>
        <w:t xml:space="preserve">SARS has implemented a new Tax Compliance Status (TCS) system in terms of which a taxpayer is now able to </w:t>
      </w:r>
      <w:proofErr w:type="spellStart"/>
      <w:r w:rsidRPr="000B20EE">
        <w:rPr>
          <w:rFonts w:ascii="Arial" w:hAnsi="Arial" w:cs="Arial"/>
          <w:sz w:val="20"/>
          <w:szCs w:val="20"/>
          <w:lang w:val="en-US"/>
        </w:rPr>
        <w:t>authorise</w:t>
      </w:r>
      <w:proofErr w:type="spellEnd"/>
      <w:r w:rsidRPr="000B20EE">
        <w:rPr>
          <w:rFonts w:ascii="Arial" w:hAnsi="Arial" w:cs="Arial"/>
          <w:sz w:val="20"/>
          <w:szCs w:val="20"/>
          <w:lang w:val="en-US"/>
        </w:rPr>
        <w:t xml:space="preserve"> any 3rd party to verify its compliance status in one of two ways: either </w:t>
      </w:r>
      <w:proofErr w:type="gramStart"/>
      <w:r w:rsidRPr="000B20EE">
        <w:rPr>
          <w:rFonts w:ascii="Arial" w:hAnsi="Arial" w:cs="Arial"/>
          <w:sz w:val="20"/>
          <w:szCs w:val="20"/>
          <w:lang w:val="en-US"/>
        </w:rPr>
        <w:t>through the use of</w:t>
      </w:r>
      <w:proofErr w:type="gramEnd"/>
      <w:r w:rsidRPr="000B20EE">
        <w:rPr>
          <w:rFonts w:ascii="Arial" w:hAnsi="Arial" w:cs="Arial"/>
          <w:sz w:val="20"/>
          <w:szCs w:val="20"/>
          <w:lang w:val="en-US"/>
        </w:rPr>
        <w:t xml:space="preserve"> an electronic access PIN, or through the use of a Tax Clearance Certificate obtained from the new TCS system.  </w:t>
      </w:r>
    </w:p>
    <w:p w14:paraId="0A94445A" w14:textId="486A9337" w:rsidR="00A64DED" w:rsidRPr="000B20EE" w:rsidRDefault="00A64DED" w:rsidP="000B20EE">
      <w:pPr>
        <w:pStyle w:val="Level1Paragraph"/>
        <w:spacing w:before="0" w:line="240" w:lineRule="auto"/>
        <w:ind w:left="562"/>
        <w:rPr>
          <w:rFonts w:ascii="Arial" w:hAnsi="Arial" w:cs="Arial"/>
          <w:sz w:val="20"/>
          <w:szCs w:val="20"/>
          <w:lang w:val="en-US"/>
        </w:rPr>
      </w:pPr>
      <w:r w:rsidRPr="000B20EE">
        <w:rPr>
          <w:rFonts w:ascii="Arial" w:hAnsi="Arial" w:cs="Arial"/>
          <w:sz w:val="20"/>
          <w:szCs w:val="20"/>
          <w:lang w:val="en-US"/>
        </w:rPr>
        <w:t xml:space="preserve">Respondents are required to provide the following to </w:t>
      </w:r>
      <w:r w:rsidR="000B20EE">
        <w:rPr>
          <w:rFonts w:ascii="Arial" w:hAnsi="Arial" w:cs="Arial"/>
          <w:sz w:val="20"/>
          <w:szCs w:val="20"/>
          <w:lang w:val="en-US"/>
        </w:rPr>
        <w:t>AEMFC</w:t>
      </w:r>
      <w:r w:rsidRPr="000B20EE">
        <w:rPr>
          <w:rFonts w:ascii="Arial" w:hAnsi="Arial" w:cs="Arial"/>
          <w:sz w:val="20"/>
          <w:szCs w:val="20"/>
          <w:lang w:val="en-US"/>
        </w:rPr>
        <w:t xml:space="preserve"> </w:t>
      </w:r>
      <w:proofErr w:type="gramStart"/>
      <w:r w:rsidRPr="000B20EE">
        <w:rPr>
          <w:rFonts w:ascii="Arial" w:hAnsi="Arial" w:cs="Arial"/>
          <w:sz w:val="20"/>
          <w:szCs w:val="20"/>
          <w:lang w:val="en-US"/>
        </w:rPr>
        <w:t>in order to</w:t>
      </w:r>
      <w:proofErr w:type="gramEnd"/>
      <w:r w:rsidRPr="000B20EE">
        <w:rPr>
          <w:rFonts w:ascii="Arial" w:hAnsi="Arial" w:cs="Arial"/>
          <w:sz w:val="20"/>
          <w:szCs w:val="20"/>
          <w:lang w:val="en-US"/>
        </w:rPr>
        <w:t xml:space="preserve"> enable it to verify their tax compliance status:</w:t>
      </w:r>
    </w:p>
    <w:p w14:paraId="750EE8D0" w14:textId="77777777" w:rsidR="00A64DED" w:rsidRPr="00A64DED" w:rsidRDefault="00A64DED" w:rsidP="00A64DED">
      <w:pPr>
        <w:pStyle w:val="ListParagraph"/>
        <w:spacing w:line="259" w:lineRule="auto"/>
        <w:ind w:left="360"/>
        <w:rPr>
          <w:iCs/>
        </w:rPr>
      </w:pPr>
    </w:p>
    <w:p w14:paraId="580675A3" w14:textId="77777777" w:rsidR="00A64DED" w:rsidRPr="000B20EE" w:rsidRDefault="00A64DED" w:rsidP="000B20EE">
      <w:pPr>
        <w:pStyle w:val="ListParagraph"/>
        <w:spacing w:line="259" w:lineRule="auto"/>
        <w:ind w:left="360" w:firstLine="202"/>
        <w:rPr>
          <w:rFonts w:ascii="Arial" w:hAnsi="Arial" w:cs="Arial"/>
          <w:iCs/>
          <w:sz w:val="20"/>
          <w:szCs w:val="20"/>
        </w:rPr>
      </w:pPr>
      <w:r w:rsidRPr="000B20EE">
        <w:rPr>
          <w:rFonts w:ascii="Arial" w:hAnsi="Arial" w:cs="Arial"/>
          <w:iCs/>
          <w:sz w:val="20"/>
          <w:szCs w:val="20"/>
        </w:rPr>
        <w:t>Tax reference number: _______________</w:t>
      </w:r>
    </w:p>
    <w:p w14:paraId="6B020E81" w14:textId="77777777" w:rsidR="000B20EE" w:rsidRDefault="000B20EE" w:rsidP="000B20EE">
      <w:pPr>
        <w:pStyle w:val="ListParagraph"/>
        <w:spacing w:line="259" w:lineRule="auto"/>
        <w:ind w:left="360" w:firstLine="202"/>
        <w:rPr>
          <w:rFonts w:ascii="Arial" w:hAnsi="Arial" w:cs="Arial"/>
          <w:iCs/>
          <w:sz w:val="20"/>
          <w:szCs w:val="20"/>
        </w:rPr>
      </w:pPr>
    </w:p>
    <w:p w14:paraId="0ADBD4A5" w14:textId="683F8028" w:rsidR="00A64DED" w:rsidRDefault="00A64DED" w:rsidP="000B20EE">
      <w:pPr>
        <w:pStyle w:val="ListParagraph"/>
        <w:spacing w:line="259" w:lineRule="auto"/>
        <w:ind w:left="360" w:firstLine="202"/>
        <w:rPr>
          <w:rFonts w:ascii="Arial" w:hAnsi="Arial" w:cs="Arial"/>
          <w:iCs/>
          <w:sz w:val="20"/>
          <w:szCs w:val="20"/>
        </w:rPr>
      </w:pPr>
      <w:r w:rsidRPr="000B20EE">
        <w:rPr>
          <w:rFonts w:ascii="Arial" w:hAnsi="Arial" w:cs="Arial"/>
          <w:iCs/>
          <w:sz w:val="20"/>
          <w:szCs w:val="20"/>
        </w:rPr>
        <w:t>Tax Clearance Certificate &amp; TCC Number: ____________ and PIN: _____________.</w:t>
      </w:r>
    </w:p>
    <w:p w14:paraId="672476F0" w14:textId="7CF3D16A" w:rsidR="00130EF1" w:rsidRDefault="00130EF1" w:rsidP="000B20EE">
      <w:pPr>
        <w:pStyle w:val="ListParagraph"/>
        <w:spacing w:line="259" w:lineRule="auto"/>
        <w:ind w:left="360" w:firstLine="202"/>
        <w:rPr>
          <w:rFonts w:ascii="Arial" w:hAnsi="Arial" w:cs="Arial"/>
          <w:iCs/>
          <w:sz w:val="20"/>
          <w:szCs w:val="20"/>
        </w:rPr>
      </w:pPr>
    </w:p>
    <w:p w14:paraId="103BD803" w14:textId="5E42A3BA" w:rsidR="00130EF1" w:rsidRDefault="00130EF1"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PROTECTION OF PERSONAL DATA  </w:t>
      </w:r>
    </w:p>
    <w:p w14:paraId="640619FE" w14:textId="332D28E6" w:rsidR="00130EF1" w:rsidRPr="00130EF1" w:rsidRDefault="00130EF1" w:rsidP="00130EF1">
      <w:pPr>
        <w:pStyle w:val="Level1Paragraph"/>
        <w:spacing w:line="240" w:lineRule="auto"/>
        <w:ind w:left="562"/>
        <w:rPr>
          <w:rFonts w:ascii="Arial" w:hAnsi="Arial" w:cs="Arial"/>
          <w:sz w:val="20"/>
          <w:szCs w:val="20"/>
          <w:lang w:val="en-US"/>
        </w:rPr>
      </w:pPr>
      <w:r w:rsidRPr="00130EF1">
        <w:rPr>
          <w:rFonts w:ascii="Arial" w:hAnsi="Arial" w:cs="Arial"/>
          <w:sz w:val="20"/>
          <w:szCs w:val="20"/>
          <w:lang w:val="en-US"/>
        </w:rPr>
        <w:t xml:space="preserve">In responding to this bid, AEMFC acknowledges that it may obtain and have access to personal data of the Respondents. AEMFC agrees that it shall only process the information disclosed by Respondents in their response to this bid for the purpose of evaluating and subsequent award of business and in accordance with any applicable law. Furthermore, AEMFC will not otherwise modify, </w:t>
      </w:r>
      <w:proofErr w:type="gramStart"/>
      <w:r w:rsidRPr="00130EF1">
        <w:rPr>
          <w:rFonts w:ascii="Arial" w:hAnsi="Arial" w:cs="Arial"/>
          <w:sz w:val="20"/>
          <w:szCs w:val="20"/>
          <w:lang w:val="en-US"/>
        </w:rPr>
        <w:t>amend</w:t>
      </w:r>
      <w:proofErr w:type="gramEnd"/>
      <w:r w:rsidRPr="00130EF1">
        <w:rPr>
          <w:rFonts w:ascii="Arial" w:hAnsi="Arial" w:cs="Arial"/>
          <w:sz w:val="20"/>
          <w:szCs w:val="20"/>
          <w:lang w:val="en-US"/>
        </w:rPr>
        <w:t xml:space="preserve"> or alter any personal data submitted by Respondents or disclose or permit the disclosure of any personal data to any Third Party without the prior written consent from the Respondents. Similarly, AEMFC requires Respondents to process any personal information disclosed by AEMFC in the bidding process in the same manner. </w:t>
      </w:r>
    </w:p>
    <w:p w14:paraId="30B5D5DB" w14:textId="4ADA0042" w:rsidR="00130EF1" w:rsidRDefault="00130EF1" w:rsidP="000B20EE">
      <w:pPr>
        <w:pStyle w:val="ListParagraph"/>
        <w:spacing w:line="259" w:lineRule="auto"/>
        <w:ind w:left="360" w:firstLine="202"/>
        <w:rPr>
          <w:rFonts w:ascii="Arial" w:hAnsi="Arial" w:cs="Arial"/>
          <w:iCs/>
          <w:sz w:val="20"/>
          <w:szCs w:val="20"/>
        </w:rPr>
      </w:pPr>
    </w:p>
    <w:p w14:paraId="2848CBAE" w14:textId="0BBA94AD" w:rsidR="00130EF1" w:rsidRDefault="00130EF1" w:rsidP="000B20EE">
      <w:pPr>
        <w:pStyle w:val="ListParagraph"/>
        <w:spacing w:line="259" w:lineRule="auto"/>
        <w:ind w:left="360" w:firstLine="202"/>
        <w:rPr>
          <w:rFonts w:ascii="Arial" w:hAnsi="Arial" w:cs="Arial"/>
          <w:iCs/>
          <w:sz w:val="20"/>
          <w:szCs w:val="20"/>
        </w:rPr>
      </w:pPr>
    </w:p>
    <w:p w14:paraId="0FE668BF" w14:textId="154D2E32" w:rsidR="00130EF1" w:rsidRDefault="00130EF1" w:rsidP="000B20EE">
      <w:pPr>
        <w:pStyle w:val="ListParagraph"/>
        <w:spacing w:line="259" w:lineRule="auto"/>
        <w:ind w:left="360" w:firstLine="202"/>
        <w:rPr>
          <w:rFonts w:ascii="Arial" w:hAnsi="Arial" w:cs="Arial"/>
          <w:iCs/>
          <w:sz w:val="20"/>
          <w:szCs w:val="20"/>
        </w:rPr>
      </w:pPr>
    </w:p>
    <w:p w14:paraId="4CF20097" w14:textId="7B0D852E" w:rsidR="00130EF1" w:rsidRDefault="00130EF1" w:rsidP="000B20EE">
      <w:pPr>
        <w:pStyle w:val="ListParagraph"/>
        <w:spacing w:line="259" w:lineRule="auto"/>
        <w:ind w:left="360" w:firstLine="202"/>
        <w:rPr>
          <w:rFonts w:ascii="Arial" w:hAnsi="Arial" w:cs="Arial"/>
          <w:iCs/>
          <w:sz w:val="20"/>
          <w:szCs w:val="20"/>
        </w:rPr>
      </w:pPr>
    </w:p>
    <w:p w14:paraId="50BB3E3B" w14:textId="3A4F357A" w:rsidR="00130EF1" w:rsidRDefault="00130EF1" w:rsidP="000B20EE">
      <w:pPr>
        <w:pStyle w:val="ListParagraph"/>
        <w:spacing w:line="259" w:lineRule="auto"/>
        <w:ind w:left="360" w:firstLine="202"/>
        <w:rPr>
          <w:rFonts w:ascii="Arial" w:hAnsi="Arial" w:cs="Arial"/>
          <w:iCs/>
          <w:sz w:val="20"/>
          <w:szCs w:val="20"/>
        </w:rPr>
      </w:pPr>
    </w:p>
    <w:p w14:paraId="0BC34D35" w14:textId="011E92A2" w:rsidR="00130EF1" w:rsidRDefault="00130EF1" w:rsidP="000B20EE">
      <w:pPr>
        <w:pStyle w:val="ListParagraph"/>
        <w:spacing w:line="259" w:lineRule="auto"/>
        <w:ind w:left="360" w:firstLine="202"/>
        <w:rPr>
          <w:rFonts w:ascii="Arial" w:hAnsi="Arial" w:cs="Arial"/>
          <w:iCs/>
          <w:sz w:val="20"/>
          <w:szCs w:val="20"/>
        </w:rPr>
      </w:pPr>
    </w:p>
    <w:p w14:paraId="528C58AE" w14:textId="6D32FBAD" w:rsidR="007F685A" w:rsidRPr="00AF0CC6" w:rsidRDefault="007F685A" w:rsidP="00AF0CC6">
      <w:pPr>
        <w:spacing w:line="259" w:lineRule="auto"/>
        <w:rPr>
          <w:rFonts w:ascii="Arial" w:hAnsi="Arial" w:cs="Arial"/>
          <w:iCs/>
          <w:sz w:val="20"/>
          <w:szCs w:val="20"/>
        </w:rPr>
      </w:pPr>
    </w:p>
    <w:p w14:paraId="37E6DD2E" w14:textId="77777777" w:rsidR="007F685A" w:rsidRPr="00D51EDD" w:rsidRDefault="007F685A" w:rsidP="00D51EDD">
      <w:pPr>
        <w:spacing w:line="259" w:lineRule="auto"/>
        <w:rPr>
          <w:rFonts w:ascii="Arial" w:hAnsi="Arial" w:cs="Arial"/>
          <w:iCs/>
          <w:sz w:val="20"/>
          <w:szCs w:val="20"/>
        </w:rPr>
      </w:pPr>
    </w:p>
    <w:p w14:paraId="3BD8D2A2" w14:textId="62DE9155" w:rsidR="00EC3B65" w:rsidRPr="00EC3B65" w:rsidRDefault="00EC3B65" w:rsidP="00EC3B65">
      <w:pPr>
        <w:pStyle w:val="TransnetNormal"/>
        <w:jc w:val="center"/>
        <w:rPr>
          <w:rFonts w:ascii="Arial" w:hAnsi="Arial" w:cs="Arial"/>
          <w:b/>
          <w:bCs/>
        </w:rPr>
      </w:pPr>
      <w:r w:rsidRPr="00EC3B65">
        <w:rPr>
          <w:rFonts w:ascii="Arial" w:hAnsi="Arial" w:cs="Arial"/>
          <w:b/>
          <w:bCs/>
          <w:color w:val="000080"/>
          <w:sz w:val="20"/>
        </w:rPr>
        <w:t>SECTION 2</w:t>
      </w:r>
      <w:r w:rsidRPr="00EC3B65">
        <w:rPr>
          <w:rFonts w:ascii="Arial" w:hAnsi="Arial" w:cs="Arial"/>
          <w:b/>
          <w:bCs/>
        </w:rPr>
        <w:t xml:space="preserve"> </w:t>
      </w:r>
    </w:p>
    <w:p w14:paraId="081554F7" w14:textId="0B9F5AC9" w:rsidR="00EC3B65" w:rsidRPr="00EC3B65" w:rsidRDefault="00EC3B65" w:rsidP="00EC3B65">
      <w:pPr>
        <w:pStyle w:val="TransnetNormal"/>
        <w:jc w:val="center"/>
        <w:rPr>
          <w:rFonts w:ascii="Arial" w:hAnsi="Arial" w:cs="Arial"/>
          <w:b/>
          <w:bCs/>
        </w:rPr>
      </w:pPr>
      <w:r w:rsidRPr="00EC3B65">
        <w:rPr>
          <w:rFonts w:ascii="Arial" w:hAnsi="Arial" w:cs="Arial"/>
          <w:b/>
          <w:bCs/>
          <w:color w:val="000080"/>
          <w:sz w:val="20"/>
        </w:rPr>
        <w:t xml:space="preserve">EVALUATION CRITERIA AND RETURNABLE DOCUMENTS </w:t>
      </w:r>
    </w:p>
    <w:p w14:paraId="407E9A98" w14:textId="36DD4860" w:rsidR="001209D4" w:rsidRDefault="001209D4"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EVALUATION CRITERIA AND RETURNABLE DOCUMENTS  </w:t>
      </w:r>
    </w:p>
    <w:p w14:paraId="7F63883B" w14:textId="2FD3BD41" w:rsidR="001209D4" w:rsidRDefault="001209D4" w:rsidP="008A5D01">
      <w:pPr>
        <w:pStyle w:val="Level1Paragraph"/>
        <w:spacing w:before="0" w:line="240" w:lineRule="auto"/>
        <w:ind w:left="562"/>
        <w:rPr>
          <w:rFonts w:ascii="Arial" w:hAnsi="Arial" w:cs="Arial"/>
          <w:sz w:val="20"/>
          <w:szCs w:val="20"/>
          <w:lang w:val="en-ZA"/>
        </w:rPr>
      </w:pPr>
      <w:r>
        <w:rPr>
          <w:rFonts w:ascii="Arial" w:hAnsi="Arial" w:cs="Arial"/>
          <w:sz w:val="20"/>
          <w:szCs w:val="20"/>
          <w:lang w:val="en-ZA"/>
        </w:rPr>
        <w:t>AEMFC will utilise the following criteria (not necessarily in this order) in choosing a Supplier/ Service Provider</w:t>
      </w:r>
      <w:r w:rsidR="008A5D01">
        <w:rPr>
          <w:rFonts w:ascii="Arial" w:hAnsi="Arial" w:cs="Arial"/>
          <w:sz w:val="20"/>
          <w:szCs w:val="20"/>
          <w:lang w:val="en-ZA"/>
        </w:rPr>
        <w:t>:</w:t>
      </w:r>
      <w:r>
        <w:rPr>
          <w:rFonts w:ascii="Arial" w:hAnsi="Arial" w:cs="Arial"/>
          <w:sz w:val="20"/>
          <w:szCs w:val="20"/>
          <w:lang w:val="en-ZA"/>
        </w:rPr>
        <w:t xml:space="preserve"> </w:t>
      </w:r>
    </w:p>
    <w:p w14:paraId="69103343" w14:textId="77777777" w:rsidR="00E61ED9" w:rsidRDefault="00E61ED9" w:rsidP="008A5D01">
      <w:pPr>
        <w:pStyle w:val="Level1Paragraph"/>
        <w:spacing w:before="0" w:line="240" w:lineRule="auto"/>
        <w:ind w:left="562"/>
        <w:rPr>
          <w:rFonts w:ascii="Arial" w:hAnsi="Arial" w:cs="Arial"/>
          <w:sz w:val="20"/>
          <w:szCs w:val="20"/>
          <w:lang w:val="en-ZA"/>
        </w:rPr>
      </w:pPr>
    </w:p>
    <w:p w14:paraId="6C21CDEA" w14:textId="74B6D8DB" w:rsidR="00065437" w:rsidRDefault="00065437" w:rsidP="00DB3F15">
      <w:pPr>
        <w:pStyle w:val="Heading1"/>
        <w:numPr>
          <w:ilvl w:val="1"/>
          <w:numId w:val="10"/>
        </w:numPr>
        <w:tabs>
          <w:tab w:val="clear" w:pos="720"/>
          <w:tab w:val="clear" w:pos="1440"/>
          <w:tab w:val="clear" w:pos="2160"/>
          <w:tab w:val="clear" w:pos="2880"/>
          <w:tab w:val="left" w:pos="360"/>
          <w:tab w:val="left" w:pos="810"/>
          <w:tab w:val="left" w:pos="1350"/>
          <w:tab w:val="left" w:pos="2127"/>
          <w:tab w:val="left" w:pos="4940"/>
        </w:tabs>
        <w:spacing w:before="60"/>
        <w:ind w:left="1268" w:hanging="562"/>
        <w:rPr>
          <w:rFonts w:cs="Arial"/>
          <w:b w:val="0"/>
          <w:bCs/>
          <w:sz w:val="20"/>
        </w:rPr>
      </w:pPr>
      <w:r w:rsidRPr="003B1936">
        <w:rPr>
          <w:rFonts w:cs="Arial"/>
          <w:b w:val="0"/>
          <w:bCs/>
          <w:sz w:val="20"/>
        </w:rPr>
        <w:t>After the closing date of the bid</w:t>
      </w:r>
      <w:r>
        <w:rPr>
          <w:rFonts w:cs="Arial"/>
          <w:b w:val="0"/>
          <w:bCs/>
          <w:sz w:val="20"/>
        </w:rPr>
        <w:t xml:space="preserve"> Quotation</w:t>
      </w:r>
      <w:r w:rsidRPr="003B1936">
        <w:rPr>
          <w:rFonts w:cs="Arial"/>
          <w:b w:val="0"/>
          <w:bCs/>
          <w:sz w:val="20"/>
        </w:rPr>
        <w:t>, an appointed evaluation committee of AEMFC officials will evaluate the proposal</w:t>
      </w:r>
      <w:r>
        <w:rPr>
          <w:rFonts w:cs="Arial"/>
          <w:b w:val="0"/>
          <w:bCs/>
          <w:sz w:val="20"/>
        </w:rPr>
        <w:t>s received</w:t>
      </w:r>
      <w:r w:rsidRPr="003B1936">
        <w:rPr>
          <w:rFonts w:cs="Arial"/>
          <w:b w:val="0"/>
          <w:bCs/>
          <w:sz w:val="20"/>
        </w:rPr>
        <w:t>.</w:t>
      </w:r>
    </w:p>
    <w:p w14:paraId="67E58D81" w14:textId="77777777" w:rsidR="00065437" w:rsidRPr="00AC3061" w:rsidRDefault="00065437" w:rsidP="00065437">
      <w:pPr>
        <w:rPr>
          <w:lang w:val="en-GB"/>
        </w:rPr>
      </w:pPr>
    </w:p>
    <w:p w14:paraId="6C7285AC" w14:textId="25AA46FE" w:rsidR="00065437" w:rsidRDefault="00065437" w:rsidP="00DB3F15">
      <w:pPr>
        <w:pStyle w:val="Heading1"/>
        <w:numPr>
          <w:ilvl w:val="1"/>
          <w:numId w:val="10"/>
        </w:numPr>
        <w:tabs>
          <w:tab w:val="clear" w:pos="720"/>
          <w:tab w:val="clear" w:pos="1440"/>
          <w:tab w:val="clear" w:pos="2160"/>
          <w:tab w:val="clear" w:pos="2880"/>
          <w:tab w:val="left" w:pos="360"/>
          <w:tab w:val="left" w:pos="810"/>
          <w:tab w:val="left" w:pos="1350"/>
          <w:tab w:val="left" w:pos="2127"/>
          <w:tab w:val="left" w:pos="4940"/>
        </w:tabs>
        <w:spacing w:before="60"/>
        <w:ind w:left="1268" w:hanging="562"/>
        <w:contextualSpacing/>
        <w:rPr>
          <w:rFonts w:eastAsia="Calibri" w:cs="Arial"/>
          <w:b w:val="0"/>
          <w:bCs/>
          <w:sz w:val="20"/>
          <w:lang w:val="en-ZA"/>
        </w:rPr>
      </w:pPr>
      <w:r w:rsidRPr="00AC3061">
        <w:rPr>
          <w:rFonts w:eastAsia="Calibri" w:cs="Arial"/>
          <w:b w:val="0"/>
          <w:bCs/>
          <w:sz w:val="20"/>
          <w:lang w:val="en-ZA"/>
        </w:rPr>
        <w:t xml:space="preserve">The committee will evaluate each of the bid proposals received against the approved criteria </w:t>
      </w:r>
      <w:r w:rsidRPr="00AC3061">
        <w:rPr>
          <w:rFonts w:eastAsia="Calibri" w:cs="Arial"/>
          <w:b w:val="0"/>
          <w:bCs/>
          <w:sz w:val="20"/>
          <w:lang w:val="en-ZA"/>
        </w:rPr>
        <w:lastRenderedPageBreak/>
        <w:t>as stated below:</w:t>
      </w:r>
    </w:p>
    <w:p w14:paraId="007F0256" w14:textId="77777777" w:rsidR="00065437" w:rsidRPr="00B35CB6" w:rsidRDefault="00065437" w:rsidP="00065437">
      <w:pPr>
        <w:rPr>
          <w:rFonts w:eastAsia="Calibri"/>
          <w:lang w:val="en-ZA"/>
        </w:rPr>
      </w:pPr>
    </w:p>
    <w:p w14:paraId="2389519E" w14:textId="010E76A5" w:rsidR="00065437" w:rsidRDefault="00065437" w:rsidP="00C57053">
      <w:pPr>
        <w:pStyle w:val="ListParagraph"/>
        <w:numPr>
          <w:ilvl w:val="0"/>
          <w:numId w:val="5"/>
        </w:numPr>
        <w:spacing w:before="120" w:after="120"/>
        <w:ind w:left="1440"/>
        <w:rPr>
          <w:rFonts w:ascii="Arial" w:hAnsi="Arial" w:cs="Arial"/>
          <w:sz w:val="20"/>
          <w:szCs w:val="20"/>
        </w:rPr>
      </w:pPr>
      <w:r w:rsidRPr="00DE1840">
        <w:rPr>
          <w:rFonts w:ascii="Arial" w:hAnsi="Arial" w:cs="Arial"/>
          <w:sz w:val="20"/>
          <w:szCs w:val="20"/>
        </w:rPr>
        <w:t>Compliance Check of required documents</w:t>
      </w:r>
      <w:r w:rsidR="00EB0E87">
        <w:rPr>
          <w:rFonts w:ascii="Arial" w:hAnsi="Arial" w:cs="Arial"/>
          <w:sz w:val="20"/>
          <w:szCs w:val="20"/>
        </w:rPr>
        <w:t xml:space="preserve"> (Completeness of response and returnable documents) </w:t>
      </w:r>
    </w:p>
    <w:p w14:paraId="22EA4B92" w14:textId="36A87B9E" w:rsidR="00EB0E87" w:rsidRPr="00DE1840" w:rsidRDefault="00EB0E87" w:rsidP="00C57053">
      <w:pPr>
        <w:pStyle w:val="ListParagraph"/>
        <w:numPr>
          <w:ilvl w:val="0"/>
          <w:numId w:val="5"/>
        </w:numPr>
        <w:spacing w:before="120" w:after="120"/>
        <w:ind w:left="1440"/>
        <w:rPr>
          <w:rFonts w:ascii="Arial" w:hAnsi="Arial" w:cs="Arial"/>
          <w:sz w:val="20"/>
          <w:szCs w:val="20"/>
        </w:rPr>
      </w:pPr>
      <w:r>
        <w:rPr>
          <w:rFonts w:ascii="Arial" w:hAnsi="Arial" w:cs="Arial"/>
          <w:sz w:val="20"/>
          <w:szCs w:val="20"/>
        </w:rPr>
        <w:t>Prequalification criteria (</w:t>
      </w:r>
      <w:r w:rsidRPr="00EB0E87">
        <w:rPr>
          <w:rFonts w:ascii="Arial" w:hAnsi="Arial" w:cs="Arial"/>
          <w:b/>
          <w:bCs/>
          <w:sz w:val="20"/>
          <w:szCs w:val="20"/>
        </w:rPr>
        <w:t>Note: If Applicable</w:t>
      </w:r>
      <w:r>
        <w:rPr>
          <w:rFonts w:ascii="Arial" w:hAnsi="Arial" w:cs="Arial"/>
          <w:sz w:val="20"/>
          <w:szCs w:val="20"/>
        </w:rPr>
        <w:t>)</w:t>
      </w:r>
    </w:p>
    <w:p w14:paraId="660CF2F6" w14:textId="59392A28" w:rsidR="00065437" w:rsidRPr="00DE1840" w:rsidRDefault="00065437" w:rsidP="00C57053">
      <w:pPr>
        <w:pStyle w:val="ListParagraph"/>
        <w:numPr>
          <w:ilvl w:val="0"/>
          <w:numId w:val="5"/>
        </w:numPr>
        <w:spacing w:before="120" w:after="120"/>
        <w:ind w:left="1440"/>
        <w:rPr>
          <w:rFonts w:ascii="Arial" w:hAnsi="Arial" w:cs="Arial"/>
          <w:sz w:val="20"/>
          <w:szCs w:val="20"/>
        </w:rPr>
      </w:pPr>
      <w:r w:rsidRPr="00DE1840">
        <w:rPr>
          <w:rFonts w:ascii="Arial" w:hAnsi="Arial" w:cs="Arial"/>
          <w:sz w:val="20"/>
          <w:szCs w:val="20"/>
        </w:rPr>
        <w:t>Functionality (Technical)</w:t>
      </w:r>
      <w:r>
        <w:rPr>
          <w:rFonts w:ascii="Arial" w:hAnsi="Arial" w:cs="Arial"/>
          <w:sz w:val="20"/>
          <w:szCs w:val="20"/>
        </w:rPr>
        <w:t xml:space="preserve"> (</w:t>
      </w:r>
      <w:r w:rsidRPr="00EB0E87">
        <w:rPr>
          <w:rFonts w:ascii="Arial" w:hAnsi="Arial" w:cs="Arial"/>
          <w:b/>
          <w:bCs/>
          <w:sz w:val="20"/>
          <w:szCs w:val="20"/>
        </w:rPr>
        <w:t>Note: If Applicable</w:t>
      </w:r>
      <w:r>
        <w:rPr>
          <w:rFonts w:ascii="Arial" w:hAnsi="Arial" w:cs="Arial"/>
          <w:sz w:val="20"/>
          <w:szCs w:val="20"/>
        </w:rPr>
        <w:t>)</w:t>
      </w:r>
    </w:p>
    <w:p w14:paraId="19D1C789" w14:textId="2EEC74E0" w:rsidR="00065437" w:rsidRDefault="00372499" w:rsidP="00C57053">
      <w:pPr>
        <w:pStyle w:val="ListParagraph"/>
        <w:numPr>
          <w:ilvl w:val="0"/>
          <w:numId w:val="5"/>
        </w:numPr>
        <w:spacing w:before="120" w:after="120"/>
        <w:ind w:left="1440"/>
        <w:jc w:val="both"/>
        <w:rPr>
          <w:rFonts w:ascii="Arial" w:hAnsi="Arial" w:cs="Arial"/>
          <w:sz w:val="20"/>
          <w:szCs w:val="20"/>
        </w:rPr>
      </w:pPr>
      <w:r>
        <w:rPr>
          <w:rFonts w:ascii="Arial" w:hAnsi="Arial" w:cs="Arial"/>
          <w:sz w:val="20"/>
          <w:szCs w:val="20"/>
        </w:rPr>
        <w:t xml:space="preserve">Final weighted evaluation based on 80/20 preference points. </w:t>
      </w:r>
      <w:r w:rsidR="00065437" w:rsidRPr="00E417B0">
        <w:rPr>
          <w:rFonts w:ascii="Arial" w:hAnsi="Arial" w:cs="Arial"/>
          <w:sz w:val="20"/>
          <w:szCs w:val="20"/>
        </w:rPr>
        <w:t xml:space="preserve">Price and B-BBEE status level </w:t>
      </w:r>
      <w:r w:rsidR="00065437">
        <w:rPr>
          <w:rFonts w:ascii="Arial" w:hAnsi="Arial" w:cs="Arial"/>
          <w:sz w:val="20"/>
          <w:szCs w:val="20"/>
        </w:rPr>
        <w:t>will be evaluated in accordance with the Preferential Procurement Policy Framework Act (PPPFA) using the 80/20 preference point system where 80 points will be for price and the remaining 20 points will be for B-BBEE status level contribution.</w:t>
      </w:r>
    </w:p>
    <w:p w14:paraId="1FAC7BAD" w14:textId="77777777" w:rsidR="00D51EDD" w:rsidRDefault="00D51EDD" w:rsidP="00D51EDD">
      <w:pPr>
        <w:tabs>
          <w:tab w:val="left" w:pos="1710"/>
        </w:tabs>
        <w:jc w:val="both"/>
        <w:rPr>
          <w:rFonts w:ascii="Arial" w:hAnsi="Arial" w:cs="Arial"/>
          <w:b/>
          <w:color w:val="000000" w:themeColor="text1"/>
          <w:sz w:val="20"/>
          <w:szCs w:val="20"/>
        </w:rPr>
      </w:pPr>
    </w:p>
    <w:p w14:paraId="3C19BDE2" w14:textId="6A642A02" w:rsidR="00D51EDD" w:rsidRPr="00D51EDD" w:rsidRDefault="00D51EDD" w:rsidP="00D51EDD">
      <w:pPr>
        <w:tabs>
          <w:tab w:val="left" w:pos="1710"/>
        </w:tabs>
        <w:jc w:val="both"/>
        <w:rPr>
          <w:rFonts w:ascii="Arial" w:hAnsi="Arial" w:cs="Arial"/>
          <w:b/>
          <w:color w:val="000000" w:themeColor="text1"/>
          <w:sz w:val="20"/>
          <w:szCs w:val="20"/>
        </w:rPr>
      </w:pPr>
      <w:r w:rsidRPr="00D51EDD">
        <w:rPr>
          <w:rFonts w:ascii="Arial" w:hAnsi="Arial" w:cs="Arial"/>
          <w:b/>
          <w:color w:val="000000" w:themeColor="text1"/>
          <w:sz w:val="20"/>
          <w:szCs w:val="20"/>
        </w:rPr>
        <w:t xml:space="preserve">PRICE AND B-BBEE </w:t>
      </w:r>
    </w:p>
    <w:p w14:paraId="42966D4E" w14:textId="77777777" w:rsidR="00D51EDD" w:rsidRPr="001C1EE7" w:rsidRDefault="00D51EDD" w:rsidP="00D51EDD">
      <w:pPr>
        <w:jc w:val="both"/>
        <w:rPr>
          <w:rFonts w:ascii="Arial" w:hAnsi="Arial" w:cs="Arial"/>
          <w:color w:val="000000" w:themeColor="text1"/>
          <w:sz w:val="20"/>
          <w:szCs w:val="20"/>
        </w:rPr>
      </w:pPr>
      <w:r w:rsidRPr="001C1EE7">
        <w:rPr>
          <w:rFonts w:ascii="Arial" w:hAnsi="Arial" w:cs="Arial"/>
          <w:color w:val="000000" w:themeColor="text1"/>
          <w:sz w:val="20"/>
          <w:szCs w:val="20"/>
        </w:rPr>
        <w:t>Price Quotations will be evaluated in accordance with the Preferential Procurement Policy Framework Act (PPPFA), using the 80/20 preference point system, where 80 points will be for price and the remaining 20 will be for B-BBEE Status of Level of contribution.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3"/>
        <w:gridCol w:w="4821"/>
      </w:tblGrid>
      <w:tr w:rsidR="00D51EDD" w:rsidRPr="001C1EE7" w14:paraId="71AC19C3" w14:textId="77777777" w:rsidTr="0014737A">
        <w:tc>
          <w:tcPr>
            <w:tcW w:w="3593" w:type="dxa"/>
            <w:tcBorders>
              <w:top w:val="single" w:sz="4" w:space="0" w:color="auto"/>
              <w:left w:val="single" w:sz="4" w:space="0" w:color="auto"/>
              <w:bottom w:val="single" w:sz="4" w:space="0" w:color="auto"/>
              <w:right w:val="single" w:sz="4" w:space="0" w:color="auto"/>
            </w:tcBorders>
            <w:hideMark/>
          </w:tcPr>
          <w:p w14:paraId="1FEC19E3" w14:textId="77777777" w:rsidR="00D51EDD" w:rsidRPr="001C1EE7" w:rsidRDefault="00D51EDD" w:rsidP="0014737A">
            <w:pPr>
              <w:pStyle w:val="NoSpacing"/>
              <w:rPr>
                <w:rFonts w:ascii="Arial" w:hAnsi="Arial" w:cs="Arial"/>
                <w:b/>
                <w:color w:val="000000" w:themeColor="text1"/>
                <w:sz w:val="20"/>
                <w:szCs w:val="20"/>
                <w:lang w:eastAsia="en-ZA"/>
              </w:rPr>
            </w:pPr>
            <w:r w:rsidRPr="001C1EE7">
              <w:rPr>
                <w:rFonts w:ascii="Arial" w:hAnsi="Arial" w:cs="Arial"/>
                <w:b/>
                <w:color w:val="000000" w:themeColor="text1"/>
                <w:sz w:val="20"/>
                <w:szCs w:val="20"/>
                <w:lang w:eastAsia="en-ZA"/>
              </w:rPr>
              <w:t>B-BBEE Status Level of Contribution</w:t>
            </w:r>
          </w:p>
        </w:tc>
        <w:tc>
          <w:tcPr>
            <w:tcW w:w="4821" w:type="dxa"/>
            <w:tcBorders>
              <w:top w:val="single" w:sz="4" w:space="0" w:color="auto"/>
              <w:left w:val="single" w:sz="4" w:space="0" w:color="auto"/>
              <w:bottom w:val="single" w:sz="4" w:space="0" w:color="auto"/>
              <w:right w:val="single" w:sz="4" w:space="0" w:color="auto"/>
            </w:tcBorders>
            <w:hideMark/>
          </w:tcPr>
          <w:p w14:paraId="3FA9D70E" w14:textId="77777777" w:rsidR="00D51EDD" w:rsidRPr="001C1EE7" w:rsidRDefault="00D51EDD" w:rsidP="0014737A">
            <w:pPr>
              <w:pStyle w:val="NoSpacing"/>
              <w:rPr>
                <w:rFonts w:ascii="Arial" w:hAnsi="Arial" w:cs="Arial"/>
                <w:b/>
                <w:color w:val="000000" w:themeColor="text1"/>
                <w:sz w:val="20"/>
                <w:szCs w:val="20"/>
                <w:lang w:eastAsia="en-ZA"/>
              </w:rPr>
            </w:pPr>
            <w:r w:rsidRPr="001C1EE7">
              <w:rPr>
                <w:rFonts w:ascii="Arial" w:hAnsi="Arial" w:cs="Arial"/>
                <w:b/>
                <w:color w:val="000000" w:themeColor="text1"/>
                <w:sz w:val="20"/>
                <w:szCs w:val="20"/>
                <w:lang w:eastAsia="en-ZA"/>
              </w:rPr>
              <w:t>Number of Points (80/20)</w:t>
            </w:r>
          </w:p>
        </w:tc>
      </w:tr>
      <w:tr w:rsidR="00D51EDD" w:rsidRPr="001C1EE7" w14:paraId="18DB2958" w14:textId="77777777" w:rsidTr="0014737A">
        <w:tc>
          <w:tcPr>
            <w:tcW w:w="3593" w:type="dxa"/>
            <w:tcBorders>
              <w:top w:val="single" w:sz="4" w:space="0" w:color="auto"/>
              <w:left w:val="single" w:sz="4" w:space="0" w:color="auto"/>
              <w:bottom w:val="single" w:sz="4" w:space="0" w:color="auto"/>
              <w:right w:val="single" w:sz="4" w:space="0" w:color="auto"/>
            </w:tcBorders>
            <w:hideMark/>
          </w:tcPr>
          <w:p w14:paraId="72653A55" w14:textId="77777777" w:rsidR="00D51EDD" w:rsidRPr="001C1EE7" w:rsidRDefault="00D51EDD" w:rsidP="0014737A">
            <w:pPr>
              <w:pStyle w:val="NoSpacing"/>
              <w:rPr>
                <w:rFonts w:ascii="Arial" w:hAnsi="Arial" w:cs="Arial"/>
                <w:color w:val="000000" w:themeColor="text1"/>
                <w:sz w:val="20"/>
                <w:szCs w:val="20"/>
                <w:lang w:eastAsia="en-ZA"/>
              </w:rPr>
            </w:pPr>
            <w:r w:rsidRPr="001C1EE7">
              <w:rPr>
                <w:rFonts w:ascii="Arial" w:hAnsi="Arial" w:cs="Arial"/>
                <w:color w:val="000000" w:themeColor="text1"/>
                <w:sz w:val="20"/>
                <w:szCs w:val="20"/>
                <w:lang w:eastAsia="en-ZA"/>
              </w:rPr>
              <w:t>1</w:t>
            </w:r>
          </w:p>
        </w:tc>
        <w:tc>
          <w:tcPr>
            <w:tcW w:w="4821" w:type="dxa"/>
            <w:tcBorders>
              <w:top w:val="single" w:sz="4" w:space="0" w:color="auto"/>
              <w:left w:val="single" w:sz="4" w:space="0" w:color="auto"/>
              <w:bottom w:val="single" w:sz="4" w:space="0" w:color="auto"/>
              <w:right w:val="single" w:sz="4" w:space="0" w:color="auto"/>
            </w:tcBorders>
            <w:hideMark/>
          </w:tcPr>
          <w:p w14:paraId="307BCFAF" w14:textId="77777777" w:rsidR="00D51EDD" w:rsidRPr="001C1EE7" w:rsidRDefault="00D51EDD" w:rsidP="0014737A">
            <w:pPr>
              <w:pStyle w:val="NoSpacing"/>
              <w:rPr>
                <w:rFonts w:ascii="Arial" w:hAnsi="Arial" w:cs="Arial"/>
                <w:color w:val="000000" w:themeColor="text1"/>
                <w:sz w:val="20"/>
                <w:szCs w:val="20"/>
                <w:lang w:eastAsia="en-ZA"/>
              </w:rPr>
            </w:pPr>
            <w:r w:rsidRPr="001C1EE7">
              <w:rPr>
                <w:rFonts w:ascii="Arial" w:hAnsi="Arial" w:cs="Arial"/>
                <w:color w:val="000000" w:themeColor="text1"/>
                <w:sz w:val="20"/>
                <w:szCs w:val="20"/>
                <w:lang w:eastAsia="en-ZA"/>
              </w:rPr>
              <w:t>20</w:t>
            </w:r>
          </w:p>
        </w:tc>
      </w:tr>
      <w:tr w:rsidR="00D51EDD" w:rsidRPr="001C1EE7" w14:paraId="232CDD00" w14:textId="77777777" w:rsidTr="0014737A">
        <w:tc>
          <w:tcPr>
            <w:tcW w:w="3593" w:type="dxa"/>
            <w:tcBorders>
              <w:top w:val="single" w:sz="4" w:space="0" w:color="auto"/>
              <w:left w:val="single" w:sz="4" w:space="0" w:color="auto"/>
              <w:bottom w:val="single" w:sz="4" w:space="0" w:color="auto"/>
              <w:right w:val="single" w:sz="4" w:space="0" w:color="auto"/>
            </w:tcBorders>
            <w:hideMark/>
          </w:tcPr>
          <w:p w14:paraId="2ACDD45C" w14:textId="77777777" w:rsidR="00D51EDD" w:rsidRPr="001C1EE7" w:rsidRDefault="00D51EDD" w:rsidP="0014737A">
            <w:pPr>
              <w:pStyle w:val="NoSpacing"/>
              <w:rPr>
                <w:rFonts w:ascii="Arial" w:hAnsi="Arial" w:cs="Arial"/>
                <w:color w:val="000000" w:themeColor="text1"/>
                <w:sz w:val="20"/>
                <w:szCs w:val="20"/>
                <w:lang w:eastAsia="en-ZA"/>
              </w:rPr>
            </w:pPr>
            <w:r w:rsidRPr="001C1EE7">
              <w:rPr>
                <w:rFonts w:ascii="Arial" w:hAnsi="Arial" w:cs="Arial"/>
                <w:color w:val="000000" w:themeColor="text1"/>
                <w:sz w:val="20"/>
                <w:szCs w:val="20"/>
                <w:lang w:eastAsia="en-ZA"/>
              </w:rPr>
              <w:t>2</w:t>
            </w:r>
          </w:p>
        </w:tc>
        <w:tc>
          <w:tcPr>
            <w:tcW w:w="4821" w:type="dxa"/>
            <w:tcBorders>
              <w:top w:val="single" w:sz="4" w:space="0" w:color="auto"/>
              <w:left w:val="single" w:sz="4" w:space="0" w:color="auto"/>
              <w:bottom w:val="single" w:sz="4" w:space="0" w:color="auto"/>
              <w:right w:val="single" w:sz="4" w:space="0" w:color="auto"/>
            </w:tcBorders>
            <w:hideMark/>
          </w:tcPr>
          <w:p w14:paraId="35589A86" w14:textId="77777777" w:rsidR="00D51EDD" w:rsidRPr="001C1EE7" w:rsidRDefault="00D51EDD" w:rsidP="0014737A">
            <w:pPr>
              <w:pStyle w:val="NoSpacing"/>
              <w:rPr>
                <w:rFonts w:ascii="Arial" w:hAnsi="Arial" w:cs="Arial"/>
                <w:color w:val="000000" w:themeColor="text1"/>
                <w:sz w:val="20"/>
                <w:szCs w:val="20"/>
                <w:lang w:eastAsia="en-ZA"/>
              </w:rPr>
            </w:pPr>
            <w:r w:rsidRPr="001C1EE7">
              <w:rPr>
                <w:rFonts w:ascii="Arial" w:hAnsi="Arial" w:cs="Arial"/>
                <w:color w:val="000000" w:themeColor="text1"/>
                <w:sz w:val="20"/>
                <w:szCs w:val="20"/>
                <w:lang w:eastAsia="en-ZA"/>
              </w:rPr>
              <w:t>18</w:t>
            </w:r>
          </w:p>
        </w:tc>
      </w:tr>
      <w:tr w:rsidR="00D51EDD" w:rsidRPr="001C1EE7" w14:paraId="4411CCAB" w14:textId="77777777" w:rsidTr="0014737A">
        <w:tc>
          <w:tcPr>
            <w:tcW w:w="3593" w:type="dxa"/>
            <w:tcBorders>
              <w:top w:val="single" w:sz="4" w:space="0" w:color="auto"/>
              <w:left w:val="single" w:sz="4" w:space="0" w:color="auto"/>
              <w:bottom w:val="single" w:sz="4" w:space="0" w:color="auto"/>
              <w:right w:val="single" w:sz="4" w:space="0" w:color="auto"/>
            </w:tcBorders>
            <w:hideMark/>
          </w:tcPr>
          <w:p w14:paraId="0B270612" w14:textId="77777777" w:rsidR="00D51EDD" w:rsidRPr="001C1EE7" w:rsidRDefault="00D51EDD" w:rsidP="0014737A">
            <w:pPr>
              <w:pStyle w:val="NoSpacing"/>
              <w:rPr>
                <w:rFonts w:ascii="Arial" w:hAnsi="Arial" w:cs="Arial"/>
                <w:color w:val="000000" w:themeColor="text1"/>
                <w:sz w:val="20"/>
                <w:szCs w:val="20"/>
                <w:lang w:eastAsia="en-ZA"/>
              </w:rPr>
            </w:pPr>
            <w:r w:rsidRPr="001C1EE7">
              <w:rPr>
                <w:rFonts w:ascii="Arial" w:hAnsi="Arial" w:cs="Arial"/>
                <w:color w:val="000000" w:themeColor="text1"/>
                <w:sz w:val="20"/>
                <w:szCs w:val="20"/>
                <w:lang w:eastAsia="en-ZA"/>
              </w:rPr>
              <w:t>3</w:t>
            </w:r>
          </w:p>
        </w:tc>
        <w:tc>
          <w:tcPr>
            <w:tcW w:w="4821" w:type="dxa"/>
            <w:tcBorders>
              <w:top w:val="single" w:sz="4" w:space="0" w:color="auto"/>
              <w:left w:val="single" w:sz="4" w:space="0" w:color="auto"/>
              <w:bottom w:val="single" w:sz="4" w:space="0" w:color="auto"/>
              <w:right w:val="single" w:sz="4" w:space="0" w:color="auto"/>
            </w:tcBorders>
            <w:hideMark/>
          </w:tcPr>
          <w:p w14:paraId="73209570" w14:textId="77777777" w:rsidR="00D51EDD" w:rsidRPr="001C1EE7" w:rsidRDefault="00D51EDD" w:rsidP="0014737A">
            <w:pPr>
              <w:pStyle w:val="NoSpacing"/>
              <w:rPr>
                <w:rFonts w:ascii="Arial" w:hAnsi="Arial" w:cs="Arial"/>
                <w:color w:val="000000" w:themeColor="text1"/>
                <w:sz w:val="20"/>
                <w:szCs w:val="20"/>
                <w:lang w:eastAsia="en-ZA"/>
              </w:rPr>
            </w:pPr>
            <w:r w:rsidRPr="001C1EE7">
              <w:rPr>
                <w:rFonts w:ascii="Arial" w:hAnsi="Arial" w:cs="Arial"/>
                <w:color w:val="000000" w:themeColor="text1"/>
                <w:sz w:val="20"/>
                <w:szCs w:val="20"/>
                <w:lang w:eastAsia="en-ZA"/>
              </w:rPr>
              <w:t>14</w:t>
            </w:r>
          </w:p>
        </w:tc>
      </w:tr>
      <w:tr w:rsidR="00D51EDD" w:rsidRPr="001C1EE7" w14:paraId="083127DE" w14:textId="77777777" w:rsidTr="0014737A">
        <w:tc>
          <w:tcPr>
            <w:tcW w:w="3593" w:type="dxa"/>
            <w:tcBorders>
              <w:top w:val="single" w:sz="4" w:space="0" w:color="auto"/>
              <w:left w:val="single" w:sz="4" w:space="0" w:color="auto"/>
              <w:bottom w:val="single" w:sz="4" w:space="0" w:color="auto"/>
              <w:right w:val="single" w:sz="4" w:space="0" w:color="auto"/>
            </w:tcBorders>
            <w:hideMark/>
          </w:tcPr>
          <w:p w14:paraId="79E59402" w14:textId="77777777" w:rsidR="00D51EDD" w:rsidRPr="001C1EE7" w:rsidRDefault="00D51EDD" w:rsidP="0014737A">
            <w:pPr>
              <w:pStyle w:val="NoSpacing"/>
              <w:rPr>
                <w:rFonts w:ascii="Arial" w:hAnsi="Arial" w:cs="Arial"/>
                <w:color w:val="000000" w:themeColor="text1"/>
                <w:sz w:val="20"/>
                <w:szCs w:val="20"/>
                <w:lang w:eastAsia="en-ZA"/>
              </w:rPr>
            </w:pPr>
            <w:r w:rsidRPr="001C1EE7">
              <w:rPr>
                <w:rFonts w:ascii="Arial" w:hAnsi="Arial" w:cs="Arial"/>
                <w:color w:val="000000" w:themeColor="text1"/>
                <w:sz w:val="20"/>
                <w:szCs w:val="20"/>
                <w:lang w:eastAsia="en-ZA"/>
              </w:rPr>
              <w:t>4</w:t>
            </w:r>
          </w:p>
        </w:tc>
        <w:tc>
          <w:tcPr>
            <w:tcW w:w="4821" w:type="dxa"/>
            <w:tcBorders>
              <w:top w:val="single" w:sz="4" w:space="0" w:color="auto"/>
              <w:left w:val="single" w:sz="4" w:space="0" w:color="auto"/>
              <w:bottom w:val="single" w:sz="4" w:space="0" w:color="auto"/>
              <w:right w:val="single" w:sz="4" w:space="0" w:color="auto"/>
            </w:tcBorders>
            <w:hideMark/>
          </w:tcPr>
          <w:p w14:paraId="776C1366" w14:textId="77777777" w:rsidR="00D51EDD" w:rsidRPr="001C1EE7" w:rsidRDefault="00D51EDD" w:rsidP="0014737A">
            <w:pPr>
              <w:pStyle w:val="NoSpacing"/>
              <w:rPr>
                <w:rFonts w:ascii="Arial" w:hAnsi="Arial" w:cs="Arial"/>
                <w:color w:val="000000" w:themeColor="text1"/>
                <w:sz w:val="20"/>
                <w:szCs w:val="20"/>
                <w:lang w:eastAsia="en-ZA"/>
              </w:rPr>
            </w:pPr>
            <w:r w:rsidRPr="001C1EE7">
              <w:rPr>
                <w:rFonts w:ascii="Arial" w:hAnsi="Arial" w:cs="Arial"/>
                <w:color w:val="000000" w:themeColor="text1"/>
                <w:sz w:val="20"/>
                <w:szCs w:val="20"/>
                <w:lang w:eastAsia="en-ZA"/>
              </w:rPr>
              <w:t>12</w:t>
            </w:r>
          </w:p>
        </w:tc>
      </w:tr>
      <w:tr w:rsidR="00D51EDD" w:rsidRPr="001C1EE7" w14:paraId="48201012" w14:textId="77777777" w:rsidTr="0014737A">
        <w:tc>
          <w:tcPr>
            <w:tcW w:w="3593" w:type="dxa"/>
            <w:tcBorders>
              <w:top w:val="single" w:sz="4" w:space="0" w:color="auto"/>
              <w:left w:val="single" w:sz="4" w:space="0" w:color="auto"/>
              <w:bottom w:val="single" w:sz="4" w:space="0" w:color="auto"/>
              <w:right w:val="single" w:sz="4" w:space="0" w:color="auto"/>
            </w:tcBorders>
            <w:hideMark/>
          </w:tcPr>
          <w:p w14:paraId="60D33435" w14:textId="77777777" w:rsidR="00D51EDD" w:rsidRPr="001C1EE7" w:rsidRDefault="00D51EDD" w:rsidP="0014737A">
            <w:pPr>
              <w:pStyle w:val="NoSpacing"/>
              <w:rPr>
                <w:rFonts w:ascii="Arial" w:hAnsi="Arial" w:cs="Arial"/>
                <w:color w:val="000000" w:themeColor="text1"/>
                <w:sz w:val="20"/>
                <w:szCs w:val="20"/>
                <w:lang w:eastAsia="en-ZA"/>
              </w:rPr>
            </w:pPr>
            <w:r w:rsidRPr="001C1EE7">
              <w:rPr>
                <w:rFonts w:ascii="Arial" w:hAnsi="Arial" w:cs="Arial"/>
                <w:color w:val="000000" w:themeColor="text1"/>
                <w:sz w:val="20"/>
                <w:szCs w:val="20"/>
                <w:lang w:eastAsia="en-ZA"/>
              </w:rPr>
              <w:t>5</w:t>
            </w:r>
          </w:p>
        </w:tc>
        <w:tc>
          <w:tcPr>
            <w:tcW w:w="4821" w:type="dxa"/>
            <w:tcBorders>
              <w:top w:val="single" w:sz="4" w:space="0" w:color="auto"/>
              <w:left w:val="single" w:sz="4" w:space="0" w:color="auto"/>
              <w:bottom w:val="single" w:sz="4" w:space="0" w:color="auto"/>
              <w:right w:val="single" w:sz="4" w:space="0" w:color="auto"/>
            </w:tcBorders>
            <w:hideMark/>
          </w:tcPr>
          <w:p w14:paraId="2186B6D0" w14:textId="77777777" w:rsidR="00D51EDD" w:rsidRPr="001C1EE7" w:rsidRDefault="00D51EDD" w:rsidP="0014737A">
            <w:pPr>
              <w:pStyle w:val="NoSpacing"/>
              <w:rPr>
                <w:rFonts w:ascii="Arial" w:hAnsi="Arial" w:cs="Arial"/>
                <w:color w:val="000000" w:themeColor="text1"/>
                <w:sz w:val="20"/>
                <w:szCs w:val="20"/>
                <w:lang w:eastAsia="en-ZA"/>
              </w:rPr>
            </w:pPr>
            <w:r w:rsidRPr="001C1EE7">
              <w:rPr>
                <w:rFonts w:ascii="Arial" w:hAnsi="Arial" w:cs="Arial"/>
                <w:color w:val="000000" w:themeColor="text1"/>
                <w:sz w:val="20"/>
                <w:szCs w:val="20"/>
                <w:lang w:eastAsia="en-ZA"/>
              </w:rPr>
              <w:t>8</w:t>
            </w:r>
          </w:p>
        </w:tc>
      </w:tr>
      <w:tr w:rsidR="00D51EDD" w:rsidRPr="001C1EE7" w14:paraId="0972904D" w14:textId="77777777" w:rsidTr="0014737A">
        <w:tc>
          <w:tcPr>
            <w:tcW w:w="3593" w:type="dxa"/>
            <w:tcBorders>
              <w:top w:val="single" w:sz="4" w:space="0" w:color="auto"/>
              <w:left w:val="single" w:sz="4" w:space="0" w:color="auto"/>
              <w:bottom w:val="single" w:sz="4" w:space="0" w:color="auto"/>
              <w:right w:val="single" w:sz="4" w:space="0" w:color="auto"/>
            </w:tcBorders>
            <w:hideMark/>
          </w:tcPr>
          <w:p w14:paraId="11155976" w14:textId="77777777" w:rsidR="00D51EDD" w:rsidRPr="001C1EE7" w:rsidRDefault="00D51EDD" w:rsidP="0014737A">
            <w:pPr>
              <w:pStyle w:val="NoSpacing"/>
              <w:rPr>
                <w:rFonts w:ascii="Arial" w:hAnsi="Arial" w:cs="Arial"/>
                <w:color w:val="000000" w:themeColor="text1"/>
                <w:sz w:val="20"/>
                <w:szCs w:val="20"/>
                <w:lang w:eastAsia="en-ZA"/>
              </w:rPr>
            </w:pPr>
            <w:r w:rsidRPr="001C1EE7">
              <w:rPr>
                <w:rFonts w:ascii="Arial" w:hAnsi="Arial" w:cs="Arial"/>
                <w:color w:val="000000" w:themeColor="text1"/>
                <w:sz w:val="20"/>
                <w:szCs w:val="20"/>
                <w:lang w:eastAsia="en-ZA"/>
              </w:rPr>
              <w:t>6</w:t>
            </w:r>
          </w:p>
        </w:tc>
        <w:tc>
          <w:tcPr>
            <w:tcW w:w="4821" w:type="dxa"/>
            <w:tcBorders>
              <w:top w:val="single" w:sz="4" w:space="0" w:color="auto"/>
              <w:left w:val="single" w:sz="4" w:space="0" w:color="auto"/>
              <w:bottom w:val="single" w:sz="4" w:space="0" w:color="auto"/>
              <w:right w:val="single" w:sz="4" w:space="0" w:color="auto"/>
            </w:tcBorders>
            <w:hideMark/>
          </w:tcPr>
          <w:p w14:paraId="7B15ABF3" w14:textId="77777777" w:rsidR="00D51EDD" w:rsidRPr="001C1EE7" w:rsidRDefault="00D51EDD" w:rsidP="0014737A">
            <w:pPr>
              <w:pStyle w:val="NoSpacing"/>
              <w:rPr>
                <w:rFonts w:ascii="Arial" w:hAnsi="Arial" w:cs="Arial"/>
                <w:color w:val="000000" w:themeColor="text1"/>
                <w:sz w:val="20"/>
                <w:szCs w:val="20"/>
                <w:lang w:eastAsia="en-ZA"/>
              </w:rPr>
            </w:pPr>
            <w:r w:rsidRPr="001C1EE7">
              <w:rPr>
                <w:rFonts w:ascii="Arial" w:hAnsi="Arial" w:cs="Arial"/>
                <w:color w:val="000000" w:themeColor="text1"/>
                <w:sz w:val="20"/>
                <w:szCs w:val="20"/>
                <w:lang w:eastAsia="en-ZA"/>
              </w:rPr>
              <w:t>6</w:t>
            </w:r>
          </w:p>
        </w:tc>
      </w:tr>
      <w:tr w:rsidR="00D51EDD" w:rsidRPr="001C1EE7" w14:paraId="1DE0593D" w14:textId="77777777" w:rsidTr="0014737A">
        <w:tc>
          <w:tcPr>
            <w:tcW w:w="3593" w:type="dxa"/>
            <w:tcBorders>
              <w:top w:val="single" w:sz="4" w:space="0" w:color="auto"/>
              <w:left w:val="single" w:sz="4" w:space="0" w:color="auto"/>
              <w:bottom w:val="single" w:sz="4" w:space="0" w:color="auto"/>
              <w:right w:val="single" w:sz="4" w:space="0" w:color="auto"/>
            </w:tcBorders>
            <w:hideMark/>
          </w:tcPr>
          <w:p w14:paraId="0B1699BD" w14:textId="77777777" w:rsidR="00D51EDD" w:rsidRPr="001C1EE7" w:rsidRDefault="00D51EDD" w:rsidP="0014737A">
            <w:pPr>
              <w:pStyle w:val="NoSpacing"/>
              <w:rPr>
                <w:rFonts w:ascii="Arial" w:hAnsi="Arial" w:cs="Arial"/>
                <w:color w:val="000000" w:themeColor="text1"/>
                <w:sz w:val="20"/>
                <w:szCs w:val="20"/>
                <w:lang w:eastAsia="en-ZA"/>
              </w:rPr>
            </w:pPr>
            <w:r w:rsidRPr="001C1EE7">
              <w:rPr>
                <w:rFonts w:ascii="Arial" w:hAnsi="Arial" w:cs="Arial"/>
                <w:color w:val="000000" w:themeColor="text1"/>
                <w:sz w:val="20"/>
                <w:szCs w:val="20"/>
                <w:lang w:eastAsia="en-ZA"/>
              </w:rPr>
              <w:t>7</w:t>
            </w:r>
          </w:p>
        </w:tc>
        <w:tc>
          <w:tcPr>
            <w:tcW w:w="4821" w:type="dxa"/>
            <w:tcBorders>
              <w:top w:val="single" w:sz="4" w:space="0" w:color="auto"/>
              <w:left w:val="single" w:sz="4" w:space="0" w:color="auto"/>
              <w:bottom w:val="single" w:sz="4" w:space="0" w:color="auto"/>
              <w:right w:val="single" w:sz="4" w:space="0" w:color="auto"/>
            </w:tcBorders>
            <w:hideMark/>
          </w:tcPr>
          <w:p w14:paraId="7D14B13D" w14:textId="77777777" w:rsidR="00D51EDD" w:rsidRPr="001C1EE7" w:rsidRDefault="00D51EDD" w:rsidP="0014737A">
            <w:pPr>
              <w:pStyle w:val="NoSpacing"/>
              <w:rPr>
                <w:rFonts w:ascii="Arial" w:hAnsi="Arial" w:cs="Arial"/>
                <w:color w:val="000000" w:themeColor="text1"/>
                <w:sz w:val="20"/>
                <w:szCs w:val="20"/>
                <w:lang w:eastAsia="en-ZA"/>
              </w:rPr>
            </w:pPr>
            <w:r w:rsidRPr="001C1EE7">
              <w:rPr>
                <w:rFonts w:ascii="Arial" w:hAnsi="Arial" w:cs="Arial"/>
                <w:color w:val="000000" w:themeColor="text1"/>
                <w:sz w:val="20"/>
                <w:szCs w:val="20"/>
                <w:lang w:eastAsia="en-ZA"/>
              </w:rPr>
              <w:t>4</w:t>
            </w:r>
          </w:p>
        </w:tc>
      </w:tr>
    </w:tbl>
    <w:p w14:paraId="404C93B6" w14:textId="77777777" w:rsidR="00D51EDD" w:rsidRPr="00D51EDD" w:rsidRDefault="00D51EDD" w:rsidP="00D51EDD">
      <w:pPr>
        <w:spacing w:before="120" w:after="120"/>
        <w:jc w:val="both"/>
        <w:rPr>
          <w:rFonts w:ascii="Arial" w:hAnsi="Arial" w:cs="Arial"/>
          <w:sz w:val="20"/>
          <w:szCs w:val="20"/>
        </w:rPr>
      </w:pPr>
    </w:p>
    <w:p w14:paraId="66795BF9" w14:textId="071EF0C0" w:rsidR="00937EAB" w:rsidRDefault="00B10C29"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VALIDITY PERIOD </w:t>
      </w:r>
      <w:r w:rsidR="00937EAB">
        <w:rPr>
          <w:rFonts w:cs="Arial"/>
          <w:color w:val="000080"/>
          <w:sz w:val="20"/>
        </w:rPr>
        <w:t xml:space="preserve">   </w:t>
      </w:r>
    </w:p>
    <w:p w14:paraId="46379831" w14:textId="34B15091" w:rsidR="00B10C29" w:rsidRPr="00B10C29" w:rsidRDefault="00B10C29" w:rsidP="00B10C29">
      <w:pPr>
        <w:pStyle w:val="Level1Paragraph"/>
        <w:ind w:left="360" w:firstLine="202"/>
        <w:rPr>
          <w:rFonts w:ascii="Arial" w:hAnsi="Arial" w:cs="Arial"/>
          <w:sz w:val="20"/>
          <w:szCs w:val="20"/>
        </w:rPr>
      </w:pPr>
      <w:r w:rsidRPr="00B10C29">
        <w:rPr>
          <w:rFonts w:ascii="Arial" w:hAnsi="Arial" w:cs="Arial"/>
          <w:sz w:val="20"/>
          <w:szCs w:val="20"/>
        </w:rPr>
        <w:t xml:space="preserve">AEMFC requires a validity period </w:t>
      </w:r>
      <w:r w:rsidRPr="00B10C29">
        <w:rPr>
          <w:rFonts w:ascii="Arial" w:hAnsi="Arial" w:cs="Arial"/>
          <w:sz w:val="20"/>
          <w:szCs w:val="20"/>
          <w:shd w:val="clear" w:color="auto" w:fill="FFFFFF" w:themeFill="background1"/>
        </w:rPr>
        <w:t xml:space="preserve">of </w:t>
      </w:r>
      <w:r w:rsidRPr="00B10C29">
        <w:rPr>
          <w:rFonts w:ascii="Arial" w:hAnsi="Arial" w:cs="Arial"/>
          <w:b/>
          <w:sz w:val="20"/>
          <w:szCs w:val="20"/>
          <w:shd w:val="clear" w:color="auto" w:fill="FFFFFF" w:themeFill="background1"/>
        </w:rPr>
        <w:t>Sixty [60] Business Days</w:t>
      </w:r>
      <w:r w:rsidRPr="00B10C29">
        <w:rPr>
          <w:rFonts w:ascii="Arial" w:hAnsi="Arial" w:cs="Arial"/>
          <w:sz w:val="20"/>
          <w:szCs w:val="20"/>
        </w:rPr>
        <w:t xml:space="preserve"> from the closing date of this RFQ. </w:t>
      </w:r>
    </w:p>
    <w:p w14:paraId="5DD66D29" w14:textId="57A958AC" w:rsidR="00B10C29" w:rsidRDefault="00B10C29" w:rsidP="00B10C29">
      <w:pPr>
        <w:pStyle w:val="ListParagraph"/>
        <w:ind w:left="562"/>
        <w:jc w:val="both"/>
        <w:rPr>
          <w:rFonts w:ascii="Arial" w:hAnsi="Arial" w:cs="Arial"/>
          <w:sz w:val="20"/>
          <w:szCs w:val="20"/>
        </w:rPr>
      </w:pPr>
      <w:r w:rsidRPr="00B10C29">
        <w:rPr>
          <w:rFonts w:ascii="Arial" w:hAnsi="Arial" w:cs="Arial"/>
          <w:sz w:val="20"/>
          <w:szCs w:val="20"/>
        </w:rPr>
        <w:t xml:space="preserve">Bidders are to note that they may be requested to extend the validity period of their bid, on the same terms and conditions, if the internal evaluation process has not been finalised within the validity period.   However, once the adjudication body has approved the process and award of the business to the successful bidder(s), the validity of the successful bidder(s)’ bid will be deemed to remain valid until a final contract has been concluded. </w:t>
      </w:r>
    </w:p>
    <w:p w14:paraId="16BBB420" w14:textId="2FAD683D" w:rsidR="00D17C2A" w:rsidRDefault="00D17C2A" w:rsidP="00B10C29">
      <w:pPr>
        <w:pStyle w:val="ListParagraph"/>
        <w:ind w:left="562"/>
        <w:jc w:val="both"/>
        <w:rPr>
          <w:rFonts w:ascii="Arial" w:hAnsi="Arial" w:cs="Arial"/>
          <w:sz w:val="20"/>
          <w:szCs w:val="20"/>
        </w:rPr>
      </w:pPr>
    </w:p>
    <w:p w14:paraId="2A84BCDC" w14:textId="414E0F73" w:rsidR="00A9228E" w:rsidRDefault="00A9228E" w:rsidP="00B10C29">
      <w:pPr>
        <w:pStyle w:val="ListParagraph"/>
        <w:ind w:left="562"/>
        <w:jc w:val="both"/>
        <w:rPr>
          <w:rFonts w:ascii="Arial" w:hAnsi="Arial" w:cs="Arial"/>
          <w:sz w:val="20"/>
          <w:szCs w:val="20"/>
        </w:rPr>
      </w:pPr>
    </w:p>
    <w:p w14:paraId="6AB38C36" w14:textId="0516E0DE" w:rsidR="00A9228E" w:rsidRDefault="00A9228E" w:rsidP="00B10C29">
      <w:pPr>
        <w:pStyle w:val="ListParagraph"/>
        <w:ind w:left="562"/>
        <w:jc w:val="both"/>
        <w:rPr>
          <w:rFonts w:ascii="Arial" w:hAnsi="Arial" w:cs="Arial"/>
          <w:sz w:val="20"/>
          <w:szCs w:val="20"/>
        </w:rPr>
      </w:pPr>
    </w:p>
    <w:p w14:paraId="59BD51AE" w14:textId="4EF3606B" w:rsidR="00A9228E" w:rsidRDefault="00A9228E" w:rsidP="00B10C29">
      <w:pPr>
        <w:pStyle w:val="ListParagraph"/>
        <w:ind w:left="562"/>
        <w:jc w:val="both"/>
        <w:rPr>
          <w:rFonts w:ascii="Arial" w:hAnsi="Arial" w:cs="Arial"/>
          <w:sz w:val="20"/>
          <w:szCs w:val="20"/>
        </w:rPr>
      </w:pPr>
    </w:p>
    <w:p w14:paraId="69C6CB66" w14:textId="0A7602CA" w:rsidR="00A9228E" w:rsidRDefault="00A9228E" w:rsidP="00B10C29">
      <w:pPr>
        <w:pStyle w:val="ListParagraph"/>
        <w:ind w:left="562"/>
        <w:jc w:val="both"/>
        <w:rPr>
          <w:rFonts w:ascii="Arial" w:hAnsi="Arial" w:cs="Arial"/>
          <w:sz w:val="20"/>
          <w:szCs w:val="20"/>
        </w:rPr>
      </w:pPr>
    </w:p>
    <w:p w14:paraId="6C55C716" w14:textId="31C390AD" w:rsidR="00A9228E" w:rsidRDefault="00A9228E" w:rsidP="00B10C29">
      <w:pPr>
        <w:pStyle w:val="ListParagraph"/>
        <w:ind w:left="562"/>
        <w:jc w:val="both"/>
        <w:rPr>
          <w:rFonts w:ascii="Arial" w:hAnsi="Arial" w:cs="Arial"/>
          <w:sz w:val="20"/>
          <w:szCs w:val="20"/>
        </w:rPr>
      </w:pPr>
    </w:p>
    <w:p w14:paraId="36921617" w14:textId="1D6630A5" w:rsidR="00A9228E" w:rsidRDefault="00A9228E" w:rsidP="00B10C29">
      <w:pPr>
        <w:pStyle w:val="ListParagraph"/>
        <w:ind w:left="562"/>
        <w:jc w:val="both"/>
        <w:rPr>
          <w:rFonts w:ascii="Arial" w:hAnsi="Arial" w:cs="Arial"/>
          <w:sz w:val="20"/>
          <w:szCs w:val="20"/>
        </w:rPr>
      </w:pPr>
    </w:p>
    <w:p w14:paraId="7464FDEF" w14:textId="616EAB6A" w:rsidR="00A9228E" w:rsidRDefault="00A9228E" w:rsidP="00B10C29">
      <w:pPr>
        <w:pStyle w:val="ListParagraph"/>
        <w:ind w:left="562"/>
        <w:jc w:val="both"/>
        <w:rPr>
          <w:rFonts w:ascii="Arial" w:hAnsi="Arial" w:cs="Arial"/>
          <w:sz w:val="20"/>
          <w:szCs w:val="20"/>
        </w:rPr>
      </w:pPr>
    </w:p>
    <w:p w14:paraId="2750148A" w14:textId="77777777" w:rsidR="00A9228E" w:rsidRPr="00B10C29" w:rsidRDefault="00A9228E" w:rsidP="00B10C29">
      <w:pPr>
        <w:pStyle w:val="ListParagraph"/>
        <w:ind w:left="562"/>
        <w:jc w:val="both"/>
        <w:rPr>
          <w:rFonts w:ascii="Arial" w:hAnsi="Arial" w:cs="Arial"/>
          <w:sz w:val="20"/>
          <w:szCs w:val="20"/>
        </w:rPr>
      </w:pPr>
    </w:p>
    <w:p w14:paraId="29DB531D" w14:textId="77777777" w:rsidR="00E83DD1" w:rsidRPr="00D948E2" w:rsidRDefault="00E83DD1" w:rsidP="00E83DD1">
      <w:pPr>
        <w:pStyle w:val="ListParagraph"/>
        <w:numPr>
          <w:ilvl w:val="0"/>
          <w:numId w:val="1"/>
        </w:numPr>
        <w:autoSpaceDE w:val="0"/>
        <w:autoSpaceDN w:val="0"/>
        <w:adjustRightInd w:val="0"/>
        <w:spacing w:before="120" w:after="120"/>
        <w:rPr>
          <w:rFonts w:ascii="Arial" w:hAnsi="Arial" w:cs="Arial"/>
          <w:vanish/>
          <w:sz w:val="20"/>
          <w:szCs w:val="20"/>
        </w:rPr>
      </w:pPr>
    </w:p>
    <w:p w14:paraId="5E104B36" w14:textId="77777777" w:rsidR="00E83DD1" w:rsidRPr="00D948E2" w:rsidRDefault="00E83DD1" w:rsidP="00E83DD1">
      <w:pPr>
        <w:pStyle w:val="ListParagraph"/>
        <w:numPr>
          <w:ilvl w:val="0"/>
          <w:numId w:val="1"/>
        </w:numPr>
        <w:autoSpaceDE w:val="0"/>
        <w:autoSpaceDN w:val="0"/>
        <w:adjustRightInd w:val="0"/>
        <w:spacing w:before="120" w:after="120"/>
        <w:rPr>
          <w:rFonts w:ascii="Arial" w:hAnsi="Arial" w:cs="Arial"/>
          <w:vanish/>
          <w:sz w:val="20"/>
          <w:szCs w:val="20"/>
        </w:rPr>
      </w:pPr>
    </w:p>
    <w:p w14:paraId="322241FE" w14:textId="77777777" w:rsidR="00E83DD1" w:rsidRDefault="00E83DD1" w:rsidP="00DB3F15">
      <w:pPr>
        <w:pStyle w:val="Heading1"/>
        <w:numPr>
          <w:ilvl w:val="0"/>
          <w:numId w:val="10"/>
        </w:numPr>
        <w:tabs>
          <w:tab w:val="clear" w:pos="720"/>
          <w:tab w:val="clear" w:pos="1440"/>
          <w:tab w:val="clear" w:pos="2160"/>
          <w:tab w:val="clear" w:pos="2880"/>
        </w:tabs>
        <w:spacing w:before="120" w:line="360" w:lineRule="auto"/>
        <w:ind w:left="562" w:hanging="562"/>
        <w:jc w:val="left"/>
        <w:rPr>
          <w:rFonts w:cs="Arial"/>
          <w:color w:val="000080"/>
          <w:sz w:val="20"/>
        </w:rPr>
      </w:pPr>
      <w:r>
        <w:rPr>
          <w:rFonts w:cs="Arial"/>
          <w:color w:val="000080"/>
          <w:sz w:val="20"/>
        </w:rPr>
        <w:t xml:space="preserve">REQUIRED DOCUMENTS   </w:t>
      </w:r>
    </w:p>
    <w:p w14:paraId="674A6BE9" w14:textId="17C0D0AA" w:rsidR="00E83DD1" w:rsidRDefault="001C71A8" w:rsidP="001C71A8">
      <w:pPr>
        <w:ind w:left="562"/>
        <w:rPr>
          <w:rFonts w:ascii="Arial" w:hAnsi="Arial" w:cs="Arial"/>
          <w:sz w:val="20"/>
          <w:szCs w:val="20"/>
          <w:lang w:val="en-GB"/>
        </w:rPr>
      </w:pPr>
      <w:r>
        <w:rPr>
          <w:rFonts w:ascii="Arial" w:hAnsi="Arial" w:cs="Arial"/>
          <w:sz w:val="20"/>
          <w:szCs w:val="20"/>
          <w:lang w:val="en-GB"/>
        </w:rPr>
        <w:t xml:space="preserve">Required documents means all the documents as listed in the tables below. </w:t>
      </w:r>
      <w:r w:rsidR="00E83DD1" w:rsidRPr="00B6057E">
        <w:rPr>
          <w:rFonts w:ascii="Arial" w:hAnsi="Arial" w:cs="Arial"/>
          <w:sz w:val="20"/>
          <w:szCs w:val="20"/>
          <w:lang w:val="en-GB"/>
        </w:rPr>
        <w:t xml:space="preserve">The following </w:t>
      </w:r>
      <w:r w:rsidR="00E01524">
        <w:rPr>
          <w:rFonts w:ascii="Arial" w:hAnsi="Arial" w:cs="Arial"/>
          <w:sz w:val="20"/>
          <w:szCs w:val="20"/>
          <w:lang w:val="en-GB"/>
        </w:rPr>
        <w:t>b</w:t>
      </w:r>
      <w:r w:rsidR="00E83DD1" w:rsidRPr="00B6057E">
        <w:rPr>
          <w:rFonts w:ascii="Arial" w:hAnsi="Arial" w:cs="Arial"/>
          <w:sz w:val="20"/>
          <w:szCs w:val="20"/>
          <w:lang w:val="en-GB"/>
        </w:rPr>
        <w:t xml:space="preserve">idding </w:t>
      </w:r>
      <w:r w:rsidR="00E01524">
        <w:rPr>
          <w:rFonts w:ascii="Arial" w:hAnsi="Arial" w:cs="Arial"/>
          <w:sz w:val="20"/>
          <w:szCs w:val="20"/>
          <w:lang w:val="en-GB"/>
        </w:rPr>
        <w:t>d</w:t>
      </w:r>
      <w:r w:rsidR="00E83DD1" w:rsidRPr="00B6057E">
        <w:rPr>
          <w:rFonts w:ascii="Arial" w:hAnsi="Arial" w:cs="Arial"/>
          <w:sz w:val="20"/>
          <w:szCs w:val="20"/>
          <w:lang w:val="en-GB"/>
        </w:rPr>
        <w:t>ocuments duly completed and signed</w:t>
      </w:r>
      <w:r w:rsidR="00E83DD1">
        <w:rPr>
          <w:rFonts w:ascii="Arial" w:hAnsi="Arial" w:cs="Arial"/>
          <w:sz w:val="20"/>
          <w:szCs w:val="20"/>
          <w:lang w:val="en-GB"/>
        </w:rPr>
        <w:t>:</w:t>
      </w:r>
    </w:p>
    <w:p w14:paraId="2D1AC427" w14:textId="77777777" w:rsidR="00E83DD1" w:rsidRPr="00B6057E" w:rsidRDefault="00E83DD1" w:rsidP="00E83DD1">
      <w:pPr>
        <w:rPr>
          <w:rFonts w:ascii="Arial" w:hAnsi="Arial" w:cs="Arial"/>
          <w:sz w:val="20"/>
          <w:szCs w:val="20"/>
          <w:lang w:val="en-GB"/>
        </w:rPr>
      </w:pPr>
    </w:p>
    <w:tbl>
      <w:tblPr>
        <w:tblStyle w:val="TableGrid"/>
        <w:tblW w:w="9715" w:type="dxa"/>
        <w:tblLook w:val="04A0" w:firstRow="1" w:lastRow="0" w:firstColumn="1" w:lastColumn="0" w:noHBand="0" w:noVBand="1"/>
      </w:tblPr>
      <w:tblGrid>
        <w:gridCol w:w="7915"/>
        <w:gridCol w:w="1800"/>
      </w:tblGrid>
      <w:tr w:rsidR="00E83DD1" w:rsidRPr="00B6057E" w14:paraId="3497E581" w14:textId="77777777" w:rsidTr="00EC2E76">
        <w:tc>
          <w:tcPr>
            <w:tcW w:w="9715" w:type="dxa"/>
            <w:gridSpan w:val="2"/>
            <w:shd w:val="clear" w:color="auto" w:fill="1F3864" w:themeFill="accent5" w:themeFillShade="80"/>
          </w:tcPr>
          <w:p w14:paraId="76E3E554" w14:textId="77777777" w:rsidR="00E83DD1" w:rsidRPr="00B6057E" w:rsidRDefault="00E83DD1" w:rsidP="00EC2E76">
            <w:pPr>
              <w:rPr>
                <w:rFonts w:ascii="Arial" w:hAnsi="Arial" w:cs="Arial"/>
                <w:b/>
                <w:caps/>
                <w:color w:val="2E74B5" w:themeColor="accent1" w:themeShade="BF"/>
                <w:sz w:val="20"/>
                <w:szCs w:val="20"/>
              </w:rPr>
            </w:pPr>
            <w:r w:rsidRPr="00B6057E">
              <w:rPr>
                <w:rFonts w:ascii="Arial" w:hAnsi="Arial" w:cs="Arial"/>
                <w:b/>
                <w:caps/>
                <w:sz w:val="20"/>
                <w:szCs w:val="20"/>
              </w:rPr>
              <w:t>Commercial Response</w:t>
            </w:r>
          </w:p>
          <w:p w14:paraId="1FE1CD91" w14:textId="77777777" w:rsidR="00E83DD1" w:rsidRPr="00B6057E" w:rsidRDefault="00E83DD1" w:rsidP="00EC2E76">
            <w:pPr>
              <w:rPr>
                <w:rFonts w:ascii="Arial" w:hAnsi="Arial" w:cs="Arial"/>
                <w:color w:val="2E74B5" w:themeColor="accent1" w:themeShade="BF"/>
                <w:sz w:val="20"/>
                <w:szCs w:val="20"/>
                <w:lang w:val="en-GB"/>
              </w:rPr>
            </w:pPr>
          </w:p>
        </w:tc>
      </w:tr>
      <w:tr w:rsidR="00E83DD1" w14:paraId="3CE6346C" w14:textId="77777777" w:rsidTr="00561E1C">
        <w:tc>
          <w:tcPr>
            <w:tcW w:w="7915" w:type="dxa"/>
            <w:shd w:val="clear" w:color="auto" w:fill="D5DCE4" w:themeFill="text2" w:themeFillTint="33"/>
          </w:tcPr>
          <w:p w14:paraId="424C57AF" w14:textId="77777777" w:rsidR="00E83DD1" w:rsidRPr="00A4694B" w:rsidRDefault="00E83DD1" w:rsidP="00EC2E76">
            <w:pPr>
              <w:rPr>
                <w:rFonts w:ascii="Arial" w:hAnsi="Arial" w:cs="Arial"/>
                <w:sz w:val="20"/>
                <w:szCs w:val="20"/>
                <w:lang w:val="en-GB"/>
              </w:rPr>
            </w:pPr>
            <w:r w:rsidRPr="00A4694B">
              <w:rPr>
                <w:rFonts w:ascii="Arial" w:hAnsi="Arial" w:cs="Arial"/>
                <w:b/>
                <w:sz w:val="20"/>
                <w:szCs w:val="20"/>
              </w:rPr>
              <w:t>MANDATORY RETURNABLE DOCUMENTS</w:t>
            </w:r>
          </w:p>
        </w:tc>
        <w:tc>
          <w:tcPr>
            <w:tcW w:w="1800" w:type="dxa"/>
            <w:shd w:val="clear" w:color="auto" w:fill="D5DCE4" w:themeFill="text2" w:themeFillTint="33"/>
          </w:tcPr>
          <w:p w14:paraId="05CCBBE7" w14:textId="77777777" w:rsidR="00E83DD1" w:rsidRPr="00A4694B" w:rsidRDefault="00E83DD1" w:rsidP="00EC2E76">
            <w:pPr>
              <w:jc w:val="center"/>
              <w:rPr>
                <w:rFonts w:ascii="Arial" w:hAnsi="Arial" w:cs="Arial"/>
                <w:b/>
                <w:sz w:val="20"/>
                <w:szCs w:val="20"/>
              </w:rPr>
            </w:pPr>
            <w:r w:rsidRPr="00A4694B">
              <w:rPr>
                <w:rFonts w:ascii="Arial" w:hAnsi="Arial" w:cs="Arial"/>
                <w:b/>
                <w:sz w:val="20"/>
                <w:szCs w:val="20"/>
              </w:rPr>
              <w:t>SUBMITTED</w:t>
            </w:r>
          </w:p>
          <w:p w14:paraId="1A5152E7" w14:textId="77777777" w:rsidR="00E83DD1" w:rsidRPr="00A4694B" w:rsidRDefault="00E83DD1" w:rsidP="00EC2E76">
            <w:pPr>
              <w:jc w:val="center"/>
              <w:rPr>
                <w:rFonts w:ascii="Arial" w:hAnsi="Arial" w:cs="Arial"/>
                <w:sz w:val="20"/>
                <w:szCs w:val="20"/>
                <w:lang w:val="en-GB"/>
              </w:rPr>
            </w:pPr>
            <w:r w:rsidRPr="00A4694B">
              <w:rPr>
                <w:rFonts w:ascii="Arial" w:hAnsi="Arial" w:cs="Arial"/>
                <w:b/>
                <w:sz w:val="20"/>
                <w:szCs w:val="20"/>
              </w:rPr>
              <w:t>[Yes/No]</w:t>
            </w:r>
          </w:p>
        </w:tc>
      </w:tr>
      <w:tr w:rsidR="00561E1C" w14:paraId="59A7F633" w14:textId="77777777" w:rsidTr="00561E1C">
        <w:tc>
          <w:tcPr>
            <w:tcW w:w="7915" w:type="dxa"/>
          </w:tcPr>
          <w:p w14:paraId="141C6E8E" w14:textId="6FB3C7D3" w:rsidR="00561E1C" w:rsidRPr="00561E1C" w:rsidRDefault="00893B93" w:rsidP="00561E1C">
            <w:pPr>
              <w:autoSpaceDE w:val="0"/>
              <w:autoSpaceDN w:val="0"/>
              <w:adjustRightInd w:val="0"/>
              <w:spacing w:before="120" w:after="120"/>
              <w:jc w:val="both"/>
              <w:rPr>
                <w:rFonts w:ascii="Arial" w:hAnsi="Arial" w:cs="Arial"/>
                <w:color w:val="000000"/>
                <w:kern w:val="24"/>
                <w:sz w:val="20"/>
                <w:szCs w:val="20"/>
              </w:rPr>
            </w:pPr>
            <w:r>
              <w:rPr>
                <w:rFonts w:ascii="Arial" w:hAnsi="Arial" w:cs="Arial"/>
                <w:color w:val="000000"/>
                <w:kern w:val="24"/>
                <w:sz w:val="20"/>
                <w:szCs w:val="20"/>
              </w:rPr>
              <w:t xml:space="preserve">Pricing Schedule </w:t>
            </w:r>
          </w:p>
        </w:tc>
        <w:tc>
          <w:tcPr>
            <w:tcW w:w="1800" w:type="dxa"/>
          </w:tcPr>
          <w:p w14:paraId="21C9E6CC" w14:textId="77777777" w:rsidR="00561E1C" w:rsidRDefault="00561E1C" w:rsidP="00561E1C">
            <w:pPr>
              <w:rPr>
                <w:lang w:val="en-GB"/>
              </w:rPr>
            </w:pPr>
          </w:p>
        </w:tc>
      </w:tr>
    </w:tbl>
    <w:p w14:paraId="5B7A78CB" w14:textId="4630C42E" w:rsidR="00E83DD1" w:rsidRDefault="00E83DD1" w:rsidP="00E83DD1">
      <w:pPr>
        <w:rPr>
          <w:lang w:val="en-GB"/>
        </w:rPr>
      </w:pPr>
    </w:p>
    <w:p w14:paraId="57E2EE94" w14:textId="37E783C0" w:rsidR="00A9228E" w:rsidRDefault="00A9228E" w:rsidP="00E83DD1">
      <w:pPr>
        <w:rPr>
          <w:lang w:val="en-GB"/>
        </w:rPr>
      </w:pPr>
    </w:p>
    <w:p w14:paraId="47B62A60" w14:textId="77777777" w:rsidR="00A9228E" w:rsidRDefault="00A9228E" w:rsidP="00E83DD1">
      <w:pPr>
        <w:rPr>
          <w:lang w:val="en-GB"/>
        </w:rPr>
      </w:pPr>
    </w:p>
    <w:tbl>
      <w:tblPr>
        <w:tblStyle w:val="TableGrid"/>
        <w:tblW w:w="9715" w:type="dxa"/>
        <w:tblLook w:val="04A0" w:firstRow="1" w:lastRow="0" w:firstColumn="1" w:lastColumn="0" w:noHBand="0" w:noVBand="1"/>
      </w:tblPr>
      <w:tblGrid>
        <w:gridCol w:w="7735"/>
        <w:gridCol w:w="1980"/>
      </w:tblGrid>
      <w:tr w:rsidR="00E83DD1" w14:paraId="3B4B8DC0" w14:textId="77777777" w:rsidTr="00EC2E76">
        <w:tc>
          <w:tcPr>
            <w:tcW w:w="9715" w:type="dxa"/>
            <w:gridSpan w:val="2"/>
            <w:shd w:val="clear" w:color="auto" w:fill="1F3864" w:themeFill="accent5" w:themeFillShade="80"/>
          </w:tcPr>
          <w:p w14:paraId="0478EB3A" w14:textId="77777777" w:rsidR="00E83DD1" w:rsidRDefault="00E83DD1" w:rsidP="00EC2E76">
            <w:pPr>
              <w:rPr>
                <w:rFonts w:ascii="Arial Bold" w:hAnsi="Arial Bold" w:cs="Arial"/>
                <w:b/>
                <w:caps/>
                <w:sz w:val="20"/>
                <w:szCs w:val="20"/>
              </w:rPr>
            </w:pPr>
            <w:r w:rsidRPr="00BC6780">
              <w:rPr>
                <w:rFonts w:ascii="Arial Bold" w:hAnsi="Arial Bold" w:cs="Arial"/>
                <w:b/>
                <w:caps/>
                <w:sz w:val="20"/>
                <w:szCs w:val="20"/>
              </w:rPr>
              <w:t>Commercial Response</w:t>
            </w:r>
          </w:p>
          <w:p w14:paraId="2DE4BDA1" w14:textId="77777777" w:rsidR="00E83DD1" w:rsidRDefault="00E83DD1" w:rsidP="00EC2E76">
            <w:pPr>
              <w:rPr>
                <w:lang w:val="en-GB"/>
              </w:rPr>
            </w:pPr>
          </w:p>
        </w:tc>
      </w:tr>
      <w:tr w:rsidR="00E83DD1" w14:paraId="77592801" w14:textId="77777777" w:rsidTr="00EC2E76">
        <w:tc>
          <w:tcPr>
            <w:tcW w:w="7735" w:type="dxa"/>
            <w:shd w:val="clear" w:color="auto" w:fill="D5DCE4" w:themeFill="text2" w:themeFillTint="33"/>
          </w:tcPr>
          <w:p w14:paraId="5C89C46F" w14:textId="77777777" w:rsidR="00E83DD1" w:rsidRDefault="00E83DD1" w:rsidP="00EC2E76">
            <w:pPr>
              <w:rPr>
                <w:lang w:val="en-GB"/>
              </w:rPr>
            </w:pPr>
            <w:r w:rsidRPr="001E691B">
              <w:rPr>
                <w:rFonts w:cs="Tahoma"/>
                <w:b/>
                <w:bCs/>
                <w:color w:val="000000"/>
                <w:kern w:val="24"/>
                <w:szCs w:val="18"/>
              </w:rPr>
              <w:t>ESSENTIAL</w:t>
            </w:r>
            <w:r w:rsidRPr="001E691B">
              <w:rPr>
                <w:rFonts w:cs="Tahoma"/>
                <w:b/>
                <w:bCs/>
                <w:color w:val="FF0000"/>
                <w:kern w:val="24"/>
                <w:szCs w:val="18"/>
              </w:rPr>
              <w:t xml:space="preserve"> </w:t>
            </w:r>
            <w:r w:rsidRPr="001E691B">
              <w:rPr>
                <w:rFonts w:cs="Tahoma"/>
                <w:b/>
                <w:bCs/>
                <w:color w:val="000000"/>
                <w:kern w:val="24"/>
                <w:szCs w:val="18"/>
              </w:rPr>
              <w:t>RETURNABLE DOCUMENTS</w:t>
            </w:r>
          </w:p>
        </w:tc>
        <w:tc>
          <w:tcPr>
            <w:tcW w:w="1980" w:type="dxa"/>
            <w:shd w:val="clear" w:color="auto" w:fill="D5DCE4" w:themeFill="text2" w:themeFillTint="33"/>
          </w:tcPr>
          <w:p w14:paraId="2C41AD51" w14:textId="77777777" w:rsidR="00E83DD1" w:rsidRPr="00A4694B" w:rsidRDefault="00E83DD1" w:rsidP="00EC2E76">
            <w:pPr>
              <w:jc w:val="center"/>
              <w:rPr>
                <w:rFonts w:ascii="Arial" w:hAnsi="Arial" w:cs="Arial"/>
                <w:b/>
                <w:sz w:val="20"/>
                <w:szCs w:val="20"/>
              </w:rPr>
            </w:pPr>
            <w:r w:rsidRPr="00A4694B">
              <w:rPr>
                <w:rFonts w:ascii="Arial" w:hAnsi="Arial" w:cs="Arial"/>
                <w:b/>
                <w:sz w:val="20"/>
                <w:szCs w:val="20"/>
              </w:rPr>
              <w:t>SUBMITTED</w:t>
            </w:r>
          </w:p>
          <w:p w14:paraId="6EA2D1D7" w14:textId="77777777" w:rsidR="00E83DD1" w:rsidRDefault="00E83DD1" w:rsidP="00EC2E76">
            <w:pPr>
              <w:jc w:val="center"/>
              <w:rPr>
                <w:lang w:val="en-GB"/>
              </w:rPr>
            </w:pPr>
            <w:r w:rsidRPr="00A4694B">
              <w:rPr>
                <w:rFonts w:ascii="Arial" w:hAnsi="Arial" w:cs="Arial"/>
                <w:b/>
                <w:sz w:val="20"/>
                <w:szCs w:val="20"/>
              </w:rPr>
              <w:t>[Yes/No]</w:t>
            </w:r>
          </w:p>
        </w:tc>
      </w:tr>
      <w:tr w:rsidR="007477DA" w14:paraId="4B738AFA" w14:textId="77777777" w:rsidTr="00EC2E76">
        <w:tc>
          <w:tcPr>
            <w:tcW w:w="7735" w:type="dxa"/>
          </w:tcPr>
          <w:p w14:paraId="0B5F10F2" w14:textId="3655039D" w:rsidR="007477DA" w:rsidRPr="00950797" w:rsidRDefault="00CC58FC" w:rsidP="007477DA">
            <w:pPr>
              <w:rPr>
                <w:rFonts w:ascii="Arial" w:hAnsi="Arial" w:cs="Arial"/>
                <w:bCs/>
                <w:sz w:val="20"/>
                <w:szCs w:val="20"/>
              </w:rPr>
            </w:pPr>
            <w:r w:rsidRPr="00BA6D92">
              <w:rPr>
                <w:rFonts w:ascii="Arial" w:hAnsi="Arial" w:cs="Arial"/>
                <w:sz w:val="20"/>
                <w:szCs w:val="20"/>
              </w:rPr>
              <w:t xml:space="preserve">National Treasury Registration on </w:t>
            </w:r>
            <w:r w:rsidRPr="00BA6D92">
              <w:rPr>
                <w:rFonts w:ascii="Arial" w:hAnsi="Arial" w:cs="Arial"/>
                <w:b/>
                <w:sz w:val="20"/>
                <w:szCs w:val="20"/>
              </w:rPr>
              <w:t xml:space="preserve">Central Data Base (CSD) </w:t>
            </w:r>
            <w:r w:rsidRPr="00BA6D92">
              <w:rPr>
                <w:rFonts w:ascii="Arial" w:hAnsi="Arial" w:cs="Arial"/>
                <w:sz w:val="20"/>
                <w:szCs w:val="20"/>
              </w:rPr>
              <w:t>(certificate).</w:t>
            </w:r>
          </w:p>
        </w:tc>
        <w:tc>
          <w:tcPr>
            <w:tcW w:w="1980" w:type="dxa"/>
          </w:tcPr>
          <w:p w14:paraId="3AA0F624" w14:textId="77777777" w:rsidR="007477DA" w:rsidRDefault="007477DA" w:rsidP="007477DA">
            <w:pPr>
              <w:rPr>
                <w:lang w:val="en-GB"/>
              </w:rPr>
            </w:pPr>
          </w:p>
          <w:p w14:paraId="5919BCF9" w14:textId="2E1D71BC" w:rsidR="006321BB" w:rsidRDefault="006321BB" w:rsidP="007477DA">
            <w:pPr>
              <w:rPr>
                <w:lang w:val="en-GB"/>
              </w:rPr>
            </w:pPr>
          </w:p>
        </w:tc>
      </w:tr>
      <w:tr w:rsidR="0071309D" w14:paraId="75CD7507" w14:textId="77777777" w:rsidTr="00EC2E76">
        <w:tc>
          <w:tcPr>
            <w:tcW w:w="7735" w:type="dxa"/>
          </w:tcPr>
          <w:p w14:paraId="2ABB3F25" w14:textId="1C9F3CA7" w:rsidR="0071309D" w:rsidRPr="00950797" w:rsidRDefault="0071309D" w:rsidP="0071309D">
            <w:pPr>
              <w:jc w:val="both"/>
              <w:rPr>
                <w:rFonts w:ascii="Arial" w:hAnsi="Arial" w:cs="Arial"/>
                <w:bCs/>
                <w:sz w:val="20"/>
                <w:szCs w:val="20"/>
              </w:rPr>
            </w:pPr>
            <w:r>
              <w:rPr>
                <w:rFonts w:ascii="Arial" w:hAnsi="Arial" w:cs="Arial"/>
                <w:sz w:val="20"/>
                <w:szCs w:val="20"/>
              </w:rPr>
              <w:t>V</w:t>
            </w:r>
            <w:r w:rsidRPr="00561E1C">
              <w:rPr>
                <w:rFonts w:ascii="Arial" w:hAnsi="Arial" w:cs="Arial"/>
                <w:sz w:val="20"/>
                <w:szCs w:val="20"/>
              </w:rPr>
              <w:t xml:space="preserve">alid </w:t>
            </w:r>
            <w:r w:rsidR="00064013">
              <w:rPr>
                <w:rFonts w:ascii="Arial" w:hAnsi="Arial" w:cs="Arial"/>
                <w:sz w:val="20"/>
                <w:szCs w:val="20"/>
              </w:rPr>
              <w:t xml:space="preserve">and </w:t>
            </w:r>
            <w:r w:rsidRPr="00561E1C">
              <w:rPr>
                <w:rFonts w:ascii="Arial" w:hAnsi="Arial" w:cs="Arial"/>
                <w:sz w:val="20"/>
                <w:szCs w:val="20"/>
              </w:rPr>
              <w:t xml:space="preserve">original (or </w:t>
            </w:r>
            <w:r w:rsidR="00064013">
              <w:rPr>
                <w:rFonts w:ascii="Arial" w:hAnsi="Arial" w:cs="Arial"/>
                <w:sz w:val="20"/>
                <w:szCs w:val="20"/>
              </w:rPr>
              <w:t xml:space="preserve">a </w:t>
            </w:r>
            <w:r w:rsidRPr="00561E1C">
              <w:rPr>
                <w:rFonts w:ascii="Arial" w:hAnsi="Arial" w:cs="Arial"/>
                <w:sz w:val="20"/>
                <w:szCs w:val="20"/>
              </w:rPr>
              <w:t>Certified</w:t>
            </w:r>
            <w:r w:rsidR="00064013">
              <w:rPr>
                <w:rFonts w:ascii="Arial" w:hAnsi="Arial" w:cs="Arial"/>
                <w:sz w:val="20"/>
                <w:szCs w:val="20"/>
              </w:rPr>
              <w:t xml:space="preserve"> copy</w:t>
            </w:r>
            <w:r w:rsidRPr="00561E1C">
              <w:rPr>
                <w:rFonts w:ascii="Arial" w:hAnsi="Arial" w:cs="Arial"/>
                <w:sz w:val="20"/>
                <w:szCs w:val="20"/>
              </w:rPr>
              <w:t>) B-BBEE certificate/Sworn affidavit.</w:t>
            </w:r>
          </w:p>
        </w:tc>
        <w:tc>
          <w:tcPr>
            <w:tcW w:w="1980" w:type="dxa"/>
          </w:tcPr>
          <w:p w14:paraId="09EADAE4" w14:textId="77777777" w:rsidR="0071309D" w:rsidRDefault="0071309D" w:rsidP="007477DA">
            <w:pPr>
              <w:rPr>
                <w:lang w:val="en-GB"/>
              </w:rPr>
            </w:pPr>
          </w:p>
          <w:p w14:paraId="6C723E50" w14:textId="60BB3B9D" w:rsidR="006321BB" w:rsidRDefault="006321BB" w:rsidP="007477DA">
            <w:pPr>
              <w:rPr>
                <w:lang w:val="en-GB"/>
              </w:rPr>
            </w:pPr>
          </w:p>
        </w:tc>
      </w:tr>
      <w:tr w:rsidR="00064013" w14:paraId="1E25B22A" w14:textId="77777777" w:rsidTr="00EC2E76">
        <w:tc>
          <w:tcPr>
            <w:tcW w:w="7735" w:type="dxa"/>
          </w:tcPr>
          <w:p w14:paraId="36FD9DFE" w14:textId="77777777" w:rsidR="00064013" w:rsidRPr="00064013" w:rsidRDefault="00064013" w:rsidP="00064013">
            <w:pPr>
              <w:rPr>
                <w:rFonts w:ascii="Arial" w:hAnsi="Arial" w:cs="Arial"/>
                <w:color w:val="000000"/>
                <w:kern w:val="24"/>
                <w:sz w:val="20"/>
                <w:szCs w:val="20"/>
              </w:rPr>
            </w:pPr>
            <w:r w:rsidRPr="00064013">
              <w:rPr>
                <w:rFonts w:ascii="Arial" w:hAnsi="Arial" w:cs="Arial"/>
                <w:color w:val="000000"/>
                <w:kern w:val="24"/>
                <w:sz w:val="20"/>
                <w:szCs w:val="20"/>
              </w:rPr>
              <w:t>Tax Clearance Certificate or electronic access PIN obtained from SARS’s new Tax Compliance Status (TCS) system</w:t>
            </w:r>
          </w:p>
          <w:p w14:paraId="58061BF5" w14:textId="3397C043" w:rsidR="00064013" w:rsidRDefault="00064013" w:rsidP="00064013">
            <w:pPr>
              <w:jc w:val="both"/>
              <w:rPr>
                <w:rFonts w:ascii="Arial" w:hAnsi="Arial" w:cs="Arial"/>
                <w:sz w:val="20"/>
                <w:szCs w:val="20"/>
              </w:rPr>
            </w:pPr>
            <w:r w:rsidRPr="00064013">
              <w:rPr>
                <w:rFonts w:ascii="Arial" w:hAnsi="Arial" w:cs="Arial"/>
                <w:color w:val="000000"/>
                <w:kern w:val="24"/>
                <w:sz w:val="20"/>
                <w:szCs w:val="20"/>
              </w:rPr>
              <w:t>[Consortia / Joint Ventures must submit a separate Tax Clearance Certificate for each party]</w:t>
            </w:r>
          </w:p>
        </w:tc>
        <w:tc>
          <w:tcPr>
            <w:tcW w:w="1980" w:type="dxa"/>
          </w:tcPr>
          <w:p w14:paraId="7D6B72F2" w14:textId="77777777" w:rsidR="00064013" w:rsidRDefault="00064013" w:rsidP="007477DA">
            <w:pPr>
              <w:rPr>
                <w:lang w:val="en-GB"/>
              </w:rPr>
            </w:pPr>
          </w:p>
        </w:tc>
      </w:tr>
    </w:tbl>
    <w:p w14:paraId="51431C03" w14:textId="77777777" w:rsidR="00E83DD1" w:rsidRDefault="00E83DD1" w:rsidP="00E83DD1">
      <w:pPr>
        <w:rPr>
          <w:rFonts w:ascii="Arial" w:hAnsi="Arial" w:cs="Arial"/>
          <w:sz w:val="20"/>
          <w:szCs w:val="20"/>
        </w:rPr>
      </w:pPr>
    </w:p>
    <w:p w14:paraId="6E1C5C60" w14:textId="77777777" w:rsidR="00E27906" w:rsidRPr="00E27906" w:rsidRDefault="00E27906" w:rsidP="00E27906">
      <w:pPr>
        <w:rPr>
          <w:rFonts w:eastAsia="Calibri"/>
          <w:bCs/>
          <w:lang w:val="en-ZA"/>
        </w:rPr>
      </w:pPr>
    </w:p>
    <w:p w14:paraId="67C22561" w14:textId="77777777" w:rsidR="00E83DD1" w:rsidRDefault="00E83DD1" w:rsidP="00E83DD1">
      <w:pPr>
        <w:rPr>
          <w:rFonts w:eastAsia="Calibri"/>
          <w:lang w:val="en-GB"/>
        </w:rPr>
      </w:pPr>
    </w:p>
    <w:p w14:paraId="727268C7" w14:textId="77777777" w:rsidR="00E83DD1" w:rsidRDefault="00E83DD1" w:rsidP="00E83DD1">
      <w:pPr>
        <w:rPr>
          <w:rFonts w:eastAsia="Calibri"/>
          <w:lang w:val="en-GB"/>
        </w:rPr>
      </w:pPr>
    </w:p>
    <w:p w14:paraId="4AB3C7F5" w14:textId="77777777" w:rsidR="00F216A7" w:rsidRDefault="00F216A7" w:rsidP="00E83DD1">
      <w:pPr>
        <w:rPr>
          <w:rFonts w:eastAsia="Calibri"/>
          <w:lang w:val="en-GB"/>
        </w:rPr>
      </w:pPr>
    </w:p>
    <w:p w14:paraId="7740B20B" w14:textId="08C0C62B" w:rsidR="001A416B" w:rsidRDefault="001A416B" w:rsidP="009F612A">
      <w:pPr>
        <w:tabs>
          <w:tab w:val="left" w:pos="2710"/>
        </w:tabs>
        <w:rPr>
          <w:rFonts w:eastAsia="Calibri"/>
          <w:sz w:val="18"/>
          <w:szCs w:val="18"/>
          <w:lang w:val="en-GB"/>
        </w:rPr>
      </w:pPr>
    </w:p>
    <w:p w14:paraId="14D2974E" w14:textId="77777777" w:rsidR="00E83DD1" w:rsidRPr="00D948E2" w:rsidRDefault="00E83DD1" w:rsidP="004A1280">
      <w:pPr>
        <w:pStyle w:val="ListParagraph"/>
        <w:numPr>
          <w:ilvl w:val="0"/>
          <w:numId w:val="2"/>
        </w:numPr>
        <w:jc w:val="both"/>
        <w:rPr>
          <w:rFonts w:ascii="Arial" w:hAnsi="Arial" w:cs="Arial"/>
          <w:b/>
          <w:vanish/>
          <w:sz w:val="20"/>
          <w:szCs w:val="20"/>
        </w:rPr>
      </w:pPr>
    </w:p>
    <w:p w14:paraId="6E035909" w14:textId="77777777" w:rsidR="00E83DD1" w:rsidRPr="00D948E2" w:rsidRDefault="00E83DD1" w:rsidP="004A1280">
      <w:pPr>
        <w:pStyle w:val="ListParagraph"/>
        <w:numPr>
          <w:ilvl w:val="0"/>
          <w:numId w:val="2"/>
        </w:numPr>
        <w:jc w:val="both"/>
        <w:rPr>
          <w:rFonts w:ascii="Arial" w:hAnsi="Arial" w:cs="Arial"/>
          <w:b/>
          <w:vanish/>
          <w:sz w:val="20"/>
          <w:szCs w:val="20"/>
        </w:rPr>
      </w:pPr>
    </w:p>
    <w:p w14:paraId="117B95F9" w14:textId="77777777" w:rsidR="00E83DD1" w:rsidRPr="00D948E2" w:rsidRDefault="00E83DD1" w:rsidP="004A1280">
      <w:pPr>
        <w:pStyle w:val="ListParagraph"/>
        <w:numPr>
          <w:ilvl w:val="1"/>
          <w:numId w:val="2"/>
        </w:numPr>
        <w:jc w:val="both"/>
        <w:rPr>
          <w:rFonts w:ascii="Arial" w:hAnsi="Arial" w:cs="Arial"/>
          <w:b/>
          <w:vanish/>
          <w:sz w:val="20"/>
          <w:szCs w:val="20"/>
        </w:rPr>
      </w:pPr>
    </w:p>
    <w:p w14:paraId="4D3533EB" w14:textId="77777777" w:rsidR="00E83DD1" w:rsidRPr="00D948E2" w:rsidRDefault="00E83DD1" w:rsidP="004A1280">
      <w:pPr>
        <w:pStyle w:val="ListParagraph"/>
        <w:numPr>
          <w:ilvl w:val="1"/>
          <w:numId w:val="2"/>
        </w:numPr>
        <w:jc w:val="both"/>
        <w:rPr>
          <w:rFonts w:ascii="Arial" w:hAnsi="Arial" w:cs="Arial"/>
          <w:b/>
          <w:vanish/>
          <w:sz w:val="20"/>
          <w:szCs w:val="20"/>
        </w:rPr>
      </w:pPr>
    </w:p>
    <w:p w14:paraId="37A2CC61" w14:textId="7B8785F8" w:rsidR="00090BAA" w:rsidRPr="00C520C8" w:rsidRDefault="00090BAA" w:rsidP="00C520C8">
      <w:pPr>
        <w:shd w:val="clear" w:color="auto" w:fill="FFFFFF" w:themeFill="background1"/>
        <w:tabs>
          <w:tab w:val="left" w:pos="603"/>
        </w:tabs>
        <w:ind w:left="360"/>
        <w:jc w:val="both"/>
        <w:rPr>
          <w:rFonts w:ascii="Arial" w:hAnsi="Arial" w:cs="Arial"/>
          <w:b/>
          <w:bCs/>
          <w:i/>
          <w:iCs/>
          <w:sz w:val="20"/>
          <w:szCs w:val="20"/>
        </w:rPr>
      </w:pPr>
    </w:p>
    <w:p w14:paraId="24503263" w14:textId="27FA3911" w:rsidR="001B1470" w:rsidRDefault="001B1470" w:rsidP="001B1470">
      <w:pPr>
        <w:rPr>
          <w:sz w:val="20"/>
          <w:szCs w:val="20"/>
        </w:rPr>
      </w:pPr>
    </w:p>
    <w:p w14:paraId="4B073037" w14:textId="30CD5453" w:rsidR="00B17E98" w:rsidRPr="00EC3B65" w:rsidRDefault="00B17E98" w:rsidP="00B17E98">
      <w:pPr>
        <w:pStyle w:val="TransnetNormal"/>
        <w:jc w:val="center"/>
        <w:rPr>
          <w:rFonts w:ascii="Arial" w:hAnsi="Arial" w:cs="Arial"/>
          <w:b/>
          <w:bCs/>
        </w:rPr>
      </w:pPr>
      <w:r w:rsidRPr="00EC3B65">
        <w:rPr>
          <w:rFonts w:ascii="Arial" w:hAnsi="Arial" w:cs="Arial"/>
          <w:b/>
          <w:bCs/>
          <w:color w:val="000080"/>
          <w:sz w:val="20"/>
        </w:rPr>
        <w:t xml:space="preserve">SECTION </w:t>
      </w:r>
      <w:r>
        <w:rPr>
          <w:rFonts w:ascii="Arial" w:hAnsi="Arial" w:cs="Arial"/>
          <w:b/>
          <w:bCs/>
          <w:color w:val="000080"/>
          <w:sz w:val="20"/>
        </w:rPr>
        <w:t>3</w:t>
      </w:r>
    </w:p>
    <w:p w14:paraId="6DD18AD0" w14:textId="249ACE4B" w:rsidR="00B17E98" w:rsidRPr="00EC3B65" w:rsidRDefault="00B17E98" w:rsidP="00B17E98">
      <w:pPr>
        <w:pStyle w:val="TransnetNormal"/>
        <w:jc w:val="center"/>
        <w:rPr>
          <w:rFonts w:ascii="Arial" w:hAnsi="Arial" w:cs="Arial"/>
          <w:b/>
          <w:bCs/>
        </w:rPr>
      </w:pPr>
      <w:r>
        <w:rPr>
          <w:rFonts w:ascii="Arial" w:hAnsi="Arial" w:cs="Arial"/>
          <w:b/>
          <w:bCs/>
          <w:color w:val="000080"/>
          <w:sz w:val="20"/>
        </w:rPr>
        <w:t xml:space="preserve">QUOTATION FORM /ACQUAINTANCE WITH RFQ DOCUMENT </w:t>
      </w:r>
      <w:r w:rsidRPr="00EC3B65">
        <w:rPr>
          <w:rFonts w:ascii="Arial" w:hAnsi="Arial" w:cs="Arial"/>
          <w:b/>
          <w:bCs/>
          <w:color w:val="000080"/>
          <w:sz w:val="20"/>
        </w:rPr>
        <w:t xml:space="preserve"> </w:t>
      </w:r>
    </w:p>
    <w:p w14:paraId="1216338D" w14:textId="78C46489" w:rsidR="001B1470" w:rsidRDefault="001B1470" w:rsidP="001B1470">
      <w:pPr>
        <w:rPr>
          <w:sz w:val="20"/>
          <w:szCs w:val="20"/>
        </w:rPr>
      </w:pPr>
    </w:p>
    <w:p w14:paraId="124BC1B9" w14:textId="15F04419" w:rsidR="008467D2" w:rsidRDefault="008467D2" w:rsidP="008467D2">
      <w:pPr>
        <w:pStyle w:val="TransnetNormal"/>
      </w:pPr>
      <w:r>
        <w:t>I</w:t>
      </w:r>
      <w:r w:rsidR="00DB385A">
        <w:t xml:space="preserve"> </w:t>
      </w:r>
      <w:r>
        <w:t>/</w:t>
      </w:r>
      <w:r w:rsidR="00DB385A">
        <w:t xml:space="preserve"> </w:t>
      </w:r>
      <w:r>
        <w:t>We_________________________________________________________________________________</w:t>
      </w:r>
    </w:p>
    <w:p w14:paraId="7F538569" w14:textId="6B7BE7A0" w:rsidR="008467D2" w:rsidRDefault="008467D2" w:rsidP="008467D2">
      <w:pPr>
        <w:pStyle w:val="TransnetNormal"/>
      </w:pPr>
      <w:r>
        <w:t>hereby offer to supply the goods/services at the prices quoted in the Price Schedule below</w:t>
      </w:r>
      <w:r w:rsidR="00DB385A">
        <w:t xml:space="preserve"> / (Company Letter Head)</w:t>
      </w:r>
      <w:r>
        <w:t xml:space="preserve">, in accordance with the conditions related thereto. </w:t>
      </w:r>
    </w:p>
    <w:p w14:paraId="0206B388" w14:textId="77777777" w:rsidR="00DB385A" w:rsidRDefault="008467D2" w:rsidP="008467D2">
      <w:pPr>
        <w:pStyle w:val="TransnetNormal"/>
      </w:pPr>
      <w:r>
        <w:t>I</w:t>
      </w:r>
      <w:r w:rsidR="00DB385A">
        <w:t xml:space="preserve"> </w:t>
      </w:r>
      <w:r>
        <w:t>/</w:t>
      </w:r>
      <w:r w:rsidR="00DB385A">
        <w:t xml:space="preserve"> </w:t>
      </w:r>
      <w:r>
        <w:t xml:space="preserve">We accept that unless </w:t>
      </w:r>
      <w:r w:rsidR="00DB385A">
        <w:t xml:space="preserve">AEMFC </w:t>
      </w:r>
      <w:r>
        <w:t xml:space="preserve">should otherwise decide and so inform me/us, this Quotation [and, if any, its covering </w:t>
      </w:r>
      <w:proofErr w:type="gramStart"/>
      <w:r>
        <w:t>letter</w:t>
      </w:r>
      <w:proofErr w:type="gramEnd"/>
      <w:r>
        <w:t xml:space="preserve"> and any subsequent exchange of correspondence], together with </w:t>
      </w:r>
      <w:r w:rsidR="00DB385A">
        <w:t>AEMFC</w:t>
      </w:r>
      <w:r>
        <w:t xml:space="preserve">’s acceptance thereof shall constitute a binding contract between </w:t>
      </w:r>
      <w:r w:rsidR="00DB385A">
        <w:t>AEMFC</w:t>
      </w:r>
      <w:r>
        <w:t xml:space="preserve"> and me/us. </w:t>
      </w:r>
    </w:p>
    <w:p w14:paraId="19C3956E" w14:textId="228C6ACC" w:rsidR="008467D2" w:rsidRDefault="008467D2" w:rsidP="008467D2">
      <w:pPr>
        <w:pStyle w:val="TransnetNormal"/>
      </w:pPr>
      <w:r>
        <w:t>I</w:t>
      </w:r>
      <w:r w:rsidR="00DB385A">
        <w:t xml:space="preserve"> </w:t>
      </w:r>
      <w:r>
        <w:t>/</w:t>
      </w:r>
      <w:r w:rsidR="00DB385A">
        <w:t xml:space="preserve"> </w:t>
      </w:r>
      <w:r>
        <w:t xml:space="preserve">We further agree that if, after I/we have been notified of the acceptance of my/our Quotation, I/we fail to deliver the said goods/service/s within the delivery lead-time quoted, </w:t>
      </w:r>
      <w:r w:rsidR="00DB385A">
        <w:t>AEMFC</w:t>
      </w:r>
      <w:r>
        <w:t xml:space="preserve"> may, without prejudice to any other legal remedy which it may have, cancel the order</w:t>
      </w:r>
      <w:r w:rsidR="00DB385A">
        <w:t xml:space="preserve">. AEMFC may call </w:t>
      </w:r>
      <w:r>
        <w:t>for Quotations afresh</w:t>
      </w:r>
      <w:r w:rsidR="00DB385A">
        <w:t>.</w:t>
      </w:r>
      <w:r>
        <w:t xml:space="preserve"> </w:t>
      </w:r>
    </w:p>
    <w:p w14:paraId="044924AF" w14:textId="0510FEF5" w:rsidR="001B1470" w:rsidRDefault="001B1470" w:rsidP="001B1470">
      <w:pPr>
        <w:rPr>
          <w:sz w:val="20"/>
          <w:szCs w:val="20"/>
        </w:rPr>
      </w:pPr>
    </w:p>
    <w:p w14:paraId="7AFF5FF1" w14:textId="77777777" w:rsidR="00682C6C" w:rsidRDefault="00682C6C" w:rsidP="001F27B5">
      <w:pPr>
        <w:jc w:val="both"/>
        <w:rPr>
          <w:rFonts w:ascii="Arial" w:hAnsi="Arial" w:cs="Arial"/>
          <w:b/>
          <w:bCs/>
          <w:sz w:val="20"/>
          <w:szCs w:val="20"/>
          <w:lang w:val="en-ZA"/>
        </w:rPr>
      </w:pPr>
    </w:p>
    <w:p w14:paraId="7F48D7DC" w14:textId="77777777" w:rsidR="0048590E" w:rsidRDefault="0048590E" w:rsidP="0048590E">
      <w:pPr>
        <w:jc w:val="both"/>
        <w:rPr>
          <w:rFonts w:ascii="Arial" w:hAnsi="Arial" w:cs="Arial"/>
          <w:b/>
          <w:bCs/>
          <w:sz w:val="20"/>
          <w:szCs w:val="20"/>
          <w:lang w:val="en-ZA"/>
        </w:rPr>
      </w:pPr>
      <w:r w:rsidRPr="000F0D62">
        <w:rPr>
          <w:rFonts w:ascii="Arial" w:hAnsi="Arial" w:cs="Arial"/>
          <w:b/>
          <w:bCs/>
          <w:sz w:val="20"/>
          <w:szCs w:val="20"/>
          <w:lang w:val="en-ZA"/>
        </w:rPr>
        <w:t xml:space="preserve">Annexure </w:t>
      </w:r>
      <w:r>
        <w:rPr>
          <w:rFonts w:ascii="Arial" w:hAnsi="Arial" w:cs="Arial"/>
          <w:b/>
          <w:bCs/>
          <w:sz w:val="20"/>
          <w:szCs w:val="20"/>
          <w:lang w:val="en-ZA"/>
        </w:rPr>
        <w:t>B</w:t>
      </w:r>
      <w:r w:rsidRPr="000F0D62">
        <w:rPr>
          <w:rFonts w:ascii="Arial" w:hAnsi="Arial" w:cs="Arial"/>
          <w:b/>
          <w:bCs/>
          <w:sz w:val="20"/>
          <w:szCs w:val="20"/>
          <w:lang w:val="en-ZA"/>
        </w:rPr>
        <w:t xml:space="preserve">: </w:t>
      </w:r>
      <w:r>
        <w:rPr>
          <w:rFonts w:ascii="Arial" w:hAnsi="Arial" w:cs="Arial"/>
          <w:b/>
          <w:bCs/>
          <w:sz w:val="20"/>
          <w:szCs w:val="20"/>
          <w:lang w:val="en-ZA"/>
        </w:rPr>
        <w:t xml:space="preserve">PRICING SCHEDULE  </w:t>
      </w:r>
    </w:p>
    <w:p w14:paraId="288E124D" w14:textId="77777777" w:rsidR="0048590E" w:rsidRPr="000F0D62" w:rsidRDefault="0048590E" w:rsidP="0048590E">
      <w:pPr>
        <w:jc w:val="both"/>
        <w:rPr>
          <w:rFonts w:ascii="Arial" w:hAnsi="Arial" w:cs="Arial"/>
          <w:b/>
          <w:bCs/>
          <w:sz w:val="20"/>
          <w:szCs w:val="20"/>
          <w:lang w:val="en-ZA"/>
        </w:rPr>
      </w:pPr>
    </w:p>
    <w:p w14:paraId="6D60E5B8" w14:textId="77777777" w:rsidR="0048590E" w:rsidRPr="00FE2164" w:rsidRDefault="0048590E" w:rsidP="0048590E">
      <w:pPr>
        <w:jc w:val="both"/>
        <w:rPr>
          <w:rFonts w:ascii="Arial" w:hAnsi="Arial" w:cs="Arial"/>
          <w:b/>
          <w:bCs/>
          <w:sz w:val="18"/>
          <w:szCs w:val="18"/>
          <w:lang w:val="en-ZA"/>
        </w:rPr>
      </w:pPr>
    </w:p>
    <w:tbl>
      <w:tblPr>
        <w:tblStyle w:val="TableGrid"/>
        <w:tblW w:w="0" w:type="auto"/>
        <w:tblLook w:val="04A0" w:firstRow="1" w:lastRow="0" w:firstColumn="1" w:lastColumn="0" w:noHBand="0" w:noVBand="1"/>
      </w:tblPr>
      <w:tblGrid>
        <w:gridCol w:w="710"/>
        <w:gridCol w:w="2850"/>
        <w:gridCol w:w="1170"/>
        <w:gridCol w:w="1531"/>
        <w:gridCol w:w="1749"/>
      </w:tblGrid>
      <w:tr w:rsidR="0048590E" w:rsidRPr="00FE2164" w14:paraId="0913DF9E" w14:textId="77777777" w:rsidTr="00747C41">
        <w:tc>
          <w:tcPr>
            <w:tcW w:w="710" w:type="dxa"/>
            <w:shd w:val="clear" w:color="auto" w:fill="00B0F0"/>
          </w:tcPr>
          <w:p w14:paraId="3959A434" w14:textId="77777777" w:rsidR="0048590E" w:rsidRPr="00FE2164" w:rsidRDefault="0048590E" w:rsidP="00747C41">
            <w:pPr>
              <w:autoSpaceDE w:val="0"/>
              <w:autoSpaceDN w:val="0"/>
              <w:adjustRightInd w:val="0"/>
              <w:spacing w:line="360" w:lineRule="auto"/>
              <w:jc w:val="both"/>
              <w:rPr>
                <w:rFonts w:ascii="Arial" w:hAnsi="Arial" w:cs="Arial"/>
                <w:b/>
                <w:bCs/>
                <w:sz w:val="18"/>
                <w:szCs w:val="18"/>
              </w:rPr>
            </w:pPr>
            <w:r w:rsidRPr="00FE2164">
              <w:rPr>
                <w:rFonts w:ascii="Arial" w:hAnsi="Arial" w:cs="Arial"/>
                <w:b/>
                <w:bCs/>
                <w:sz w:val="18"/>
                <w:szCs w:val="18"/>
              </w:rPr>
              <w:t>Item</w:t>
            </w:r>
          </w:p>
        </w:tc>
        <w:tc>
          <w:tcPr>
            <w:tcW w:w="2850" w:type="dxa"/>
            <w:shd w:val="clear" w:color="auto" w:fill="00B0F0"/>
          </w:tcPr>
          <w:p w14:paraId="3EFD2925" w14:textId="77777777" w:rsidR="0048590E" w:rsidRPr="00FE2164" w:rsidRDefault="0048590E" w:rsidP="00747C41">
            <w:pPr>
              <w:autoSpaceDE w:val="0"/>
              <w:autoSpaceDN w:val="0"/>
              <w:adjustRightInd w:val="0"/>
              <w:spacing w:line="360" w:lineRule="auto"/>
              <w:jc w:val="both"/>
              <w:rPr>
                <w:rFonts w:ascii="Arial" w:hAnsi="Arial" w:cs="Arial"/>
                <w:b/>
                <w:bCs/>
                <w:sz w:val="18"/>
                <w:szCs w:val="18"/>
              </w:rPr>
            </w:pPr>
            <w:r w:rsidRPr="00FE2164">
              <w:rPr>
                <w:rFonts w:ascii="Arial" w:hAnsi="Arial" w:cs="Arial"/>
                <w:b/>
                <w:bCs/>
                <w:sz w:val="18"/>
                <w:szCs w:val="18"/>
              </w:rPr>
              <w:t>Description</w:t>
            </w:r>
          </w:p>
        </w:tc>
        <w:tc>
          <w:tcPr>
            <w:tcW w:w="1170" w:type="dxa"/>
            <w:shd w:val="clear" w:color="auto" w:fill="00B0F0"/>
          </w:tcPr>
          <w:p w14:paraId="11204A82" w14:textId="77777777" w:rsidR="0048590E" w:rsidRPr="00FE2164" w:rsidRDefault="0048590E" w:rsidP="00747C41">
            <w:pPr>
              <w:autoSpaceDE w:val="0"/>
              <w:autoSpaceDN w:val="0"/>
              <w:adjustRightInd w:val="0"/>
              <w:spacing w:line="360" w:lineRule="auto"/>
              <w:jc w:val="both"/>
              <w:rPr>
                <w:rFonts w:ascii="Arial" w:hAnsi="Arial" w:cs="Arial"/>
                <w:b/>
                <w:bCs/>
                <w:sz w:val="18"/>
                <w:szCs w:val="18"/>
              </w:rPr>
            </w:pPr>
            <w:r w:rsidRPr="00FE2164">
              <w:rPr>
                <w:rFonts w:ascii="Arial" w:hAnsi="Arial" w:cs="Arial"/>
                <w:b/>
                <w:bCs/>
                <w:sz w:val="18"/>
                <w:szCs w:val="18"/>
              </w:rPr>
              <w:t>Qty</w:t>
            </w:r>
          </w:p>
        </w:tc>
        <w:tc>
          <w:tcPr>
            <w:tcW w:w="1531" w:type="dxa"/>
            <w:shd w:val="clear" w:color="auto" w:fill="00B0F0"/>
          </w:tcPr>
          <w:p w14:paraId="1ED71D71" w14:textId="1F22BBC5" w:rsidR="0048590E" w:rsidRPr="00FE2164" w:rsidRDefault="0048590E" w:rsidP="00747C41">
            <w:pPr>
              <w:autoSpaceDE w:val="0"/>
              <w:autoSpaceDN w:val="0"/>
              <w:adjustRightInd w:val="0"/>
              <w:spacing w:line="360" w:lineRule="auto"/>
              <w:jc w:val="both"/>
              <w:rPr>
                <w:rFonts w:ascii="Arial" w:hAnsi="Arial" w:cs="Arial"/>
                <w:b/>
                <w:bCs/>
                <w:sz w:val="18"/>
                <w:szCs w:val="18"/>
              </w:rPr>
            </w:pPr>
            <w:r w:rsidRPr="00FE2164">
              <w:rPr>
                <w:rFonts w:ascii="Arial" w:hAnsi="Arial" w:cs="Arial"/>
                <w:b/>
                <w:bCs/>
                <w:sz w:val="18"/>
                <w:szCs w:val="18"/>
              </w:rPr>
              <w:t xml:space="preserve">Unit Price </w:t>
            </w:r>
          </w:p>
        </w:tc>
        <w:tc>
          <w:tcPr>
            <w:tcW w:w="1749" w:type="dxa"/>
            <w:shd w:val="clear" w:color="auto" w:fill="00B0F0"/>
          </w:tcPr>
          <w:p w14:paraId="3D914514" w14:textId="2846AA07" w:rsidR="0048590E" w:rsidRPr="00FE2164" w:rsidRDefault="0048590E" w:rsidP="00747C41">
            <w:pPr>
              <w:autoSpaceDE w:val="0"/>
              <w:autoSpaceDN w:val="0"/>
              <w:adjustRightInd w:val="0"/>
              <w:spacing w:line="360" w:lineRule="auto"/>
              <w:jc w:val="both"/>
              <w:rPr>
                <w:rFonts w:ascii="Arial" w:hAnsi="Arial" w:cs="Arial"/>
                <w:b/>
                <w:bCs/>
                <w:sz w:val="18"/>
                <w:szCs w:val="18"/>
              </w:rPr>
            </w:pPr>
            <w:r w:rsidRPr="00FE2164">
              <w:rPr>
                <w:rFonts w:ascii="Arial" w:hAnsi="Arial" w:cs="Arial"/>
                <w:b/>
                <w:bCs/>
                <w:sz w:val="18"/>
                <w:szCs w:val="18"/>
              </w:rPr>
              <w:t xml:space="preserve">Total price </w:t>
            </w:r>
          </w:p>
        </w:tc>
      </w:tr>
      <w:tr w:rsidR="0048590E" w:rsidRPr="00FE2164" w14:paraId="11AB9F22" w14:textId="77777777" w:rsidTr="00747C41">
        <w:tc>
          <w:tcPr>
            <w:tcW w:w="710" w:type="dxa"/>
          </w:tcPr>
          <w:p w14:paraId="5A767196" w14:textId="77777777" w:rsidR="0048590E" w:rsidRPr="00FE2164" w:rsidRDefault="0048590E" w:rsidP="00747C41">
            <w:pPr>
              <w:autoSpaceDE w:val="0"/>
              <w:autoSpaceDN w:val="0"/>
              <w:adjustRightInd w:val="0"/>
              <w:spacing w:line="360" w:lineRule="auto"/>
              <w:jc w:val="both"/>
              <w:rPr>
                <w:rFonts w:ascii="Arial" w:hAnsi="Arial" w:cs="Arial"/>
                <w:sz w:val="18"/>
                <w:szCs w:val="18"/>
              </w:rPr>
            </w:pPr>
            <w:r w:rsidRPr="00FE2164">
              <w:rPr>
                <w:rFonts w:ascii="Arial" w:hAnsi="Arial" w:cs="Arial"/>
                <w:sz w:val="18"/>
                <w:szCs w:val="18"/>
              </w:rPr>
              <w:t>1</w:t>
            </w:r>
          </w:p>
        </w:tc>
        <w:tc>
          <w:tcPr>
            <w:tcW w:w="2850" w:type="dxa"/>
          </w:tcPr>
          <w:p w14:paraId="0CF06262" w14:textId="38F0945E" w:rsidR="0048590E" w:rsidRPr="00FE2164" w:rsidRDefault="00257E5D" w:rsidP="00747C41">
            <w:pPr>
              <w:autoSpaceDE w:val="0"/>
              <w:autoSpaceDN w:val="0"/>
              <w:adjustRightInd w:val="0"/>
              <w:spacing w:line="360" w:lineRule="auto"/>
              <w:jc w:val="both"/>
              <w:rPr>
                <w:rFonts w:ascii="Arial" w:hAnsi="Arial" w:cs="Arial"/>
                <w:sz w:val="18"/>
                <w:szCs w:val="18"/>
              </w:rPr>
            </w:pPr>
            <w:r>
              <w:rPr>
                <w:rFonts w:ascii="Arial" w:hAnsi="Arial" w:cs="Arial"/>
                <w:sz w:val="18"/>
                <w:szCs w:val="18"/>
              </w:rPr>
              <w:t>Male change house container</w:t>
            </w:r>
          </w:p>
        </w:tc>
        <w:tc>
          <w:tcPr>
            <w:tcW w:w="1170" w:type="dxa"/>
          </w:tcPr>
          <w:p w14:paraId="7CFB09BD" w14:textId="77777777" w:rsidR="0048590E" w:rsidRPr="00FE2164" w:rsidRDefault="0048590E" w:rsidP="00747C41">
            <w:pPr>
              <w:autoSpaceDE w:val="0"/>
              <w:autoSpaceDN w:val="0"/>
              <w:adjustRightInd w:val="0"/>
              <w:spacing w:line="360" w:lineRule="auto"/>
              <w:jc w:val="both"/>
              <w:rPr>
                <w:rFonts w:ascii="Arial" w:hAnsi="Arial" w:cs="Arial"/>
                <w:sz w:val="18"/>
                <w:szCs w:val="18"/>
              </w:rPr>
            </w:pPr>
            <w:r w:rsidRPr="00FE2164">
              <w:rPr>
                <w:rFonts w:ascii="Arial" w:hAnsi="Arial" w:cs="Arial"/>
                <w:sz w:val="18"/>
                <w:szCs w:val="18"/>
              </w:rPr>
              <w:t>1</w:t>
            </w:r>
          </w:p>
        </w:tc>
        <w:tc>
          <w:tcPr>
            <w:tcW w:w="1531" w:type="dxa"/>
          </w:tcPr>
          <w:p w14:paraId="45B18415" w14:textId="77777777" w:rsidR="0048590E" w:rsidRPr="00FE2164" w:rsidRDefault="0048590E" w:rsidP="00747C41">
            <w:pPr>
              <w:autoSpaceDE w:val="0"/>
              <w:autoSpaceDN w:val="0"/>
              <w:adjustRightInd w:val="0"/>
              <w:spacing w:line="360" w:lineRule="auto"/>
              <w:jc w:val="both"/>
              <w:rPr>
                <w:rFonts w:ascii="Arial" w:hAnsi="Arial" w:cs="Arial"/>
                <w:sz w:val="18"/>
                <w:szCs w:val="18"/>
              </w:rPr>
            </w:pPr>
          </w:p>
        </w:tc>
        <w:tc>
          <w:tcPr>
            <w:tcW w:w="1749" w:type="dxa"/>
          </w:tcPr>
          <w:p w14:paraId="4624ED2D" w14:textId="77777777" w:rsidR="0048590E" w:rsidRPr="00FE2164" w:rsidRDefault="0048590E" w:rsidP="00747C41">
            <w:pPr>
              <w:autoSpaceDE w:val="0"/>
              <w:autoSpaceDN w:val="0"/>
              <w:adjustRightInd w:val="0"/>
              <w:spacing w:line="360" w:lineRule="auto"/>
              <w:jc w:val="both"/>
              <w:rPr>
                <w:rFonts w:ascii="Arial" w:hAnsi="Arial" w:cs="Arial"/>
                <w:sz w:val="18"/>
                <w:szCs w:val="18"/>
              </w:rPr>
            </w:pPr>
          </w:p>
        </w:tc>
      </w:tr>
      <w:tr w:rsidR="0048590E" w:rsidRPr="00FE2164" w14:paraId="05D801FD" w14:textId="77777777" w:rsidTr="00747C41">
        <w:tc>
          <w:tcPr>
            <w:tcW w:w="710" w:type="dxa"/>
          </w:tcPr>
          <w:p w14:paraId="00048F48" w14:textId="77777777" w:rsidR="0048590E" w:rsidRPr="00FE2164" w:rsidRDefault="0048590E" w:rsidP="00747C41">
            <w:pPr>
              <w:autoSpaceDE w:val="0"/>
              <w:autoSpaceDN w:val="0"/>
              <w:adjustRightInd w:val="0"/>
              <w:spacing w:line="360" w:lineRule="auto"/>
              <w:jc w:val="both"/>
              <w:rPr>
                <w:rFonts w:ascii="Arial" w:hAnsi="Arial" w:cs="Arial"/>
                <w:sz w:val="18"/>
                <w:szCs w:val="18"/>
              </w:rPr>
            </w:pPr>
            <w:r w:rsidRPr="00FE2164">
              <w:rPr>
                <w:rFonts w:ascii="Arial" w:hAnsi="Arial" w:cs="Arial"/>
                <w:sz w:val="18"/>
                <w:szCs w:val="18"/>
              </w:rPr>
              <w:t>2</w:t>
            </w:r>
          </w:p>
        </w:tc>
        <w:tc>
          <w:tcPr>
            <w:tcW w:w="2850" w:type="dxa"/>
          </w:tcPr>
          <w:p w14:paraId="49F96BE9" w14:textId="3B60D16D" w:rsidR="0048590E" w:rsidRPr="00FE2164" w:rsidRDefault="00257E5D" w:rsidP="00747C41">
            <w:pPr>
              <w:autoSpaceDE w:val="0"/>
              <w:autoSpaceDN w:val="0"/>
              <w:adjustRightInd w:val="0"/>
              <w:spacing w:line="360" w:lineRule="auto"/>
              <w:jc w:val="both"/>
              <w:rPr>
                <w:rFonts w:ascii="Arial" w:hAnsi="Arial" w:cs="Arial"/>
                <w:sz w:val="18"/>
                <w:szCs w:val="18"/>
              </w:rPr>
            </w:pPr>
            <w:r>
              <w:rPr>
                <w:rFonts w:ascii="Arial" w:hAnsi="Arial" w:cs="Arial"/>
                <w:sz w:val="18"/>
                <w:szCs w:val="18"/>
              </w:rPr>
              <w:t>Female change house container</w:t>
            </w:r>
          </w:p>
        </w:tc>
        <w:tc>
          <w:tcPr>
            <w:tcW w:w="1170" w:type="dxa"/>
          </w:tcPr>
          <w:p w14:paraId="00ADB0AD" w14:textId="77777777" w:rsidR="0048590E" w:rsidRPr="00FE2164" w:rsidRDefault="0048590E" w:rsidP="00747C41">
            <w:pPr>
              <w:autoSpaceDE w:val="0"/>
              <w:autoSpaceDN w:val="0"/>
              <w:adjustRightInd w:val="0"/>
              <w:spacing w:line="360" w:lineRule="auto"/>
              <w:jc w:val="both"/>
              <w:rPr>
                <w:rFonts w:ascii="Arial" w:hAnsi="Arial" w:cs="Arial"/>
                <w:sz w:val="18"/>
                <w:szCs w:val="18"/>
              </w:rPr>
            </w:pPr>
            <w:r w:rsidRPr="00FE2164">
              <w:rPr>
                <w:rFonts w:ascii="Arial" w:hAnsi="Arial" w:cs="Arial"/>
                <w:sz w:val="18"/>
                <w:szCs w:val="18"/>
              </w:rPr>
              <w:t>1</w:t>
            </w:r>
          </w:p>
        </w:tc>
        <w:tc>
          <w:tcPr>
            <w:tcW w:w="1531" w:type="dxa"/>
          </w:tcPr>
          <w:p w14:paraId="225F94D2" w14:textId="77777777" w:rsidR="0048590E" w:rsidRPr="00FE2164" w:rsidRDefault="0048590E" w:rsidP="00747C41">
            <w:pPr>
              <w:autoSpaceDE w:val="0"/>
              <w:autoSpaceDN w:val="0"/>
              <w:adjustRightInd w:val="0"/>
              <w:spacing w:line="360" w:lineRule="auto"/>
              <w:jc w:val="both"/>
              <w:rPr>
                <w:rFonts w:ascii="Arial" w:hAnsi="Arial" w:cs="Arial"/>
                <w:sz w:val="18"/>
                <w:szCs w:val="18"/>
              </w:rPr>
            </w:pPr>
          </w:p>
        </w:tc>
        <w:tc>
          <w:tcPr>
            <w:tcW w:w="1749" w:type="dxa"/>
          </w:tcPr>
          <w:p w14:paraId="47DD0A11" w14:textId="77777777" w:rsidR="0048590E" w:rsidRPr="00FE2164" w:rsidRDefault="0048590E" w:rsidP="00747C41">
            <w:pPr>
              <w:autoSpaceDE w:val="0"/>
              <w:autoSpaceDN w:val="0"/>
              <w:adjustRightInd w:val="0"/>
              <w:spacing w:line="360" w:lineRule="auto"/>
              <w:jc w:val="both"/>
              <w:rPr>
                <w:rFonts w:ascii="Arial" w:hAnsi="Arial" w:cs="Arial"/>
                <w:sz w:val="18"/>
                <w:szCs w:val="18"/>
              </w:rPr>
            </w:pPr>
          </w:p>
        </w:tc>
      </w:tr>
      <w:tr w:rsidR="0048590E" w:rsidRPr="00FE2164" w14:paraId="0EB2A588" w14:textId="77777777" w:rsidTr="00747C41">
        <w:tc>
          <w:tcPr>
            <w:tcW w:w="710" w:type="dxa"/>
          </w:tcPr>
          <w:p w14:paraId="4AD0ED93" w14:textId="77777777" w:rsidR="0048590E" w:rsidRPr="00FE2164" w:rsidRDefault="0048590E" w:rsidP="00747C41">
            <w:pPr>
              <w:autoSpaceDE w:val="0"/>
              <w:autoSpaceDN w:val="0"/>
              <w:adjustRightInd w:val="0"/>
              <w:spacing w:line="360" w:lineRule="auto"/>
              <w:jc w:val="both"/>
              <w:rPr>
                <w:rFonts w:ascii="Arial" w:hAnsi="Arial" w:cs="Arial"/>
                <w:sz w:val="18"/>
                <w:szCs w:val="18"/>
              </w:rPr>
            </w:pPr>
            <w:r w:rsidRPr="00FE2164">
              <w:rPr>
                <w:rFonts w:ascii="Arial" w:hAnsi="Arial" w:cs="Arial"/>
                <w:sz w:val="18"/>
                <w:szCs w:val="18"/>
              </w:rPr>
              <w:t>3</w:t>
            </w:r>
          </w:p>
        </w:tc>
        <w:tc>
          <w:tcPr>
            <w:tcW w:w="2850" w:type="dxa"/>
          </w:tcPr>
          <w:p w14:paraId="4C36EFC0" w14:textId="03842D48" w:rsidR="0048590E" w:rsidRPr="00FE2164" w:rsidRDefault="0048590E" w:rsidP="00747C41">
            <w:pPr>
              <w:autoSpaceDE w:val="0"/>
              <w:autoSpaceDN w:val="0"/>
              <w:adjustRightInd w:val="0"/>
              <w:spacing w:line="360" w:lineRule="auto"/>
              <w:jc w:val="both"/>
              <w:rPr>
                <w:rFonts w:ascii="Arial" w:hAnsi="Arial" w:cs="Arial"/>
                <w:sz w:val="18"/>
                <w:szCs w:val="18"/>
              </w:rPr>
            </w:pPr>
            <w:r>
              <w:rPr>
                <w:rFonts w:ascii="Arial" w:hAnsi="Arial" w:cs="Arial"/>
                <w:sz w:val="18"/>
                <w:szCs w:val="18"/>
              </w:rPr>
              <w:t xml:space="preserve">Transportation to site </w:t>
            </w:r>
            <w:r w:rsidRPr="00FE2164">
              <w:rPr>
                <w:rFonts w:ascii="Arial" w:hAnsi="Arial" w:cs="Arial"/>
                <w:sz w:val="18"/>
                <w:szCs w:val="18"/>
              </w:rPr>
              <w:t>(Price to be as per the SARS rate)</w:t>
            </w:r>
            <w:r>
              <w:rPr>
                <w:rFonts w:ascii="Arial" w:hAnsi="Arial" w:cs="Arial"/>
                <w:sz w:val="18"/>
                <w:szCs w:val="18"/>
              </w:rPr>
              <w:t xml:space="preserve"> </w:t>
            </w:r>
          </w:p>
        </w:tc>
        <w:tc>
          <w:tcPr>
            <w:tcW w:w="1170" w:type="dxa"/>
          </w:tcPr>
          <w:p w14:paraId="7298804C" w14:textId="77777777" w:rsidR="0048590E" w:rsidRPr="00FE2164" w:rsidRDefault="0048590E" w:rsidP="00747C41">
            <w:pPr>
              <w:autoSpaceDE w:val="0"/>
              <w:autoSpaceDN w:val="0"/>
              <w:adjustRightInd w:val="0"/>
              <w:spacing w:line="360" w:lineRule="auto"/>
              <w:jc w:val="both"/>
              <w:rPr>
                <w:rFonts w:ascii="Arial" w:hAnsi="Arial" w:cs="Arial"/>
                <w:sz w:val="18"/>
                <w:szCs w:val="18"/>
              </w:rPr>
            </w:pPr>
            <w:r w:rsidRPr="00FE2164">
              <w:rPr>
                <w:rFonts w:ascii="Arial" w:hAnsi="Arial" w:cs="Arial"/>
                <w:sz w:val="18"/>
                <w:szCs w:val="18"/>
              </w:rPr>
              <w:t>1</w:t>
            </w:r>
          </w:p>
        </w:tc>
        <w:tc>
          <w:tcPr>
            <w:tcW w:w="1531" w:type="dxa"/>
          </w:tcPr>
          <w:p w14:paraId="5F7EE4DC" w14:textId="77777777" w:rsidR="0048590E" w:rsidRPr="00FE2164" w:rsidRDefault="0048590E" w:rsidP="00747C41">
            <w:pPr>
              <w:autoSpaceDE w:val="0"/>
              <w:autoSpaceDN w:val="0"/>
              <w:adjustRightInd w:val="0"/>
              <w:spacing w:line="360" w:lineRule="auto"/>
              <w:jc w:val="both"/>
              <w:rPr>
                <w:rFonts w:ascii="Arial" w:hAnsi="Arial" w:cs="Arial"/>
                <w:sz w:val="18"/>
                <w:szCs w:val="18"/>
              </w:rPr>
            </w:pPr>
          </w:p>
        </w:tc>
        <w:tc>
          <w:tcPr>
            <w:tcW w:w="1749" w:type="dxa"/>
          </w:tcPr>
          <w:p w14:paraId="221EB280" w14:textId="77777777" w:rsidR="0048590E" w:rsidRPr="00FE2164" w:rsidRDefault="0048590E" w:rsidP="00747C41">
            <w:pPr>
              <w:autoSpaceDE w:val="0"/>
              <w:autoSpaceDN w:val="0"/>
              <w:adjustRightInd w:val="0"/>
              <w:spacing w:line="360" w:lineRule="auto"/>
              <w:jc w:val="both"/>
              <w:rPr>
                <w:rFonts w:ascii="Arial" w:hAnsi="Arial" w:cs="Arial"/>
                <w:sz w:val="18"/>
                <w:szCs w:val="18"/>
              </w:rPr>
            </w:pPr>
          </w:p>
        </w:tc>
      </w:tr>
      <w:tr w:rsidR="00D148C9" w:rsidRPr="00FE2164" w14:paraId="52EDAE49" w14:textId="77777777" w:rsidTr="00747C41">
        <w:tc>
          <w:tcPr>
            <w:tcW w:w="710" w:type="dxa"/>
          </w:tcPr>
          <w:p w14:paraId="78D905C4" w14:textId="77777777" w:rsidR="00D148C9" w:rsidRPr="00D148C9" w:rsidRDefault="00D148C9" w:rsidP="00747C41">
            <w:pPr>
              <w:autoSpaceDE w:val="0"/>
              <w:autoSpaceDN w:val="0"/>
              <w:adjustRightInd w:val="0"/>
              <w:spacing w:line="360" w:lineRule="auto"/>
              <w:jc w:val="both"/>
              <w:rPr>
                <w:rFonts w:ascii="Arial" w:hAnsi="Arial" w:cs="Arial"/>
                <w:sz w:val="18"/>
                <w:szCs w:val="18"/>
              </w:rPr>
            </w:pPr>
          </w:p>
        </w:tc>
        <w:tc>
          <w:tcPr>
            <w:tcW w:w="2850" w:type="dxa"/>
          </w:tcPr>
          <w:p w14:paraId="38BF2A69" w14:textId="77777777" w:rsidR="00D148C9" w:rsidRPr="00D148C9" w:rsidRDefault="00D148C9" w:rsidP="00747C41">
            <w:pPr>
              <w:autoSpaceDE w:val="0"/>
              <w:autoSpaceDN w:val="0"/>
              <w:adjustRightInd w:val="0"/>
              <w:spacing w:line="360" w:lineRule="auto"/>
              <w:jc w:val="both"/>
              <w:rPr>
                <w:rFonts w:ascii="Arial" w:hAnsi="Arial" w:cs="Arial"/>
                <w:sz w:val="18"/>
                <w:szCs w:val="18"/>
              </w:rPr>
            </w:pPr>
          </w:p>
        </w:tc>
        <w:tc>
          <w:tcPr>
            <w:tcW w:w="1170" w:type="dxa"/>
          </w:tcPr>
          <w:p w14:paraId="18CAE1E0" w14:textId="77777777" w:rsidR="00D148C9" w:rsidRPr="00D148C9" w:rsidRDefault="00D148C9" w:rsidP="00747C41">
            <w:pPr>
              <w:autoSpaceDE w:val="0"/>
              <w:autoSpaceDN w:val="0"/>
              <w:adjustRightInd w:val="0"/>
              <w:spacing w:line="360" w:lineRule="auto"/>
              <w:jc w:val="both"/>
              <w:rPr>
                <w:rFonts w:ascii="Arial" w:hAnsi="Arial" w:cs="Arial"/>
                <w:sz w:val="18"/>
                <w:szCs w:val="18"/>
              </w:rPr>
            </w:pPr>
          </w:p>
        </w:tc>
        <w:tc>
          <w:tcPr>
            <w:tcW w:w="1531" w:type="dxa"/>
          </w:tcPr>
          <w:p w14:paraId="3A481F26" w14:textId="77777777" w:rsidR="00D148C9" w:rsidRPr="00D148C9" w:rsidRDefault="00D148C9" w:rsidP="00747C41">
            <w:pPr>
              <w:autoSpaceDE w:val="0"/>
              <w:autoSpaceDN w:val="0"/>
              <w:adjustRightInd w:val="0"/>
              <w:spacing w:line="360" w:lineRule="auto"/>
              <w:jc w:val="both"/>
              <w:rPr>
                <w:rFonts w:ascii="Arial" w:hAnsi="Arial" w:cs="Arial"/>
                <w:sz w:val="18"/>
                <w:szCs w:val="18"/>
              </w:rPr>
            </w:pPr>
          </w:p>
        </w:tc>
        <w:tc>
          <w:tcPr>
            <w:tcW w:w="1749" w:type="dxa"/>
          </w:tcPr>
          <w:p w14:paraId="7BDFC74C" w14:textId="77777777" w:rsidR="00D148C9" w:rsidRPr="00D148C9" w:rsidRDefault="00D148C9" w:rsidP="00747C41">
            <w:pPr>
              <w:autoSpaceDE w:val="0"/>
              <w:autoSpaceDN w:val="0"/>
              <w:adjustRightInd w:val="0"/>
              <w:spacing w:line="360" w:lineRule="auto"/>
              <w:jc w:val="both"/>
              <w:rPr>
                <w:rFonts w:ascii="Arial" w:hAnsi="Arial" w:cs="Arial"/>
                <w:sz w:val="18"/>
                <w:szCs w:val="18"/>
              </w:rPr>
            </w:pPr>
          </w:p>
        </w:tc>
      </w:tr>
      <w:tr w:rsidR="00D148C9" w:rsidRPr="00FE2164" w14:paraId="1239AF69" w14:textId="77777777" w:rsidTr="00747C41">
        <w:tc>
          <w:tcPr>
            <w:tcW w:w="710" w:type="dxa"/>
          </w:tcPr>
          <w:p w14:paraId="4E68A7A3" w14:textId="77777777" w:rsidR="00D148C9" w:rsidRPr="00D148C9" w:rsidRDefault="00D148C9" w:rsidP="00747C41">
            <w:pPr>
              <w:autoSpaceDE w:val="0"/>
              <w:autoSpaceDN w:val="0"/>
              <w:adjustRightInd w:val="0"/>
              <w:spacing w:line="360" w:lineRule="auto"/>
              <w:jc w:val="both"/>
              <w:rPr>
                <w:rFonts w:ascii="Arial" w:hAnsi="Arial" w:cs="Arial"/>
                <w:sz w:val="18"/>
                <w:szCs w:val="18"/>
              </w:rPr>
            </w:pPr>
          </w:p>
        </w:tc>
        <w:tc>
          <w:tcPr>
            <w:tcW w:w="2850" w:type="dxa"/>
          </w:tcPr>
          <w:p w14:paraId="1FF3F0EF" w14:textId="77777777" w:rsidR="00D148C9" w:rsidRPr="00D148C9" w:rsidRDefault="00D148C9" w:rsidP="00747C41">
            <w:pPr>
              <w:autoSpaceDE w:val="0"/>
              <w:autoSpaceDN w:val="0"/>
              <w:adjustRightInd w:val="0"/>
              <w:spacing w:line="360" w:lineRule="auto"/>
              <w:jc w:val="both"/>
              <w:rPr>
                <w:rFonts w:ascii="Arial" w:hAnsi="Arial" w:cs="Arial"/>
                <w:sz w:val="18"/>
                <w:szCs w:val="18"/>
              </w:rPr>
            </w:pPr>
          </w:p>
        </w:tc>
        <w:tc>
          <w:tcPr>
            <w:tcW w:w="1170" w:type="dxa"/>
          </w:tcPr>
          <w:p w14:paraId="6C6EB6B2" w14:textId="77777777" w:rsidR="00D148C9" w:rsidRPr="00D148C9" w:rsidRDefault="00D148C9" w:rsidP="00747C41">
            <w:pPr>
              <w:autoSpaceDE w:val="0"/>
              <w:autoSpaceDN w:val="0"/>
              <w:adjustRightInd w:val="0"/>
              <w:spacing w:line="360" w:lineRule="auto"/>
              <w:jc w:val="both"/>
              <w:rPr>
                <w:rFonts w:ascii="Arial" w:hAnsi="Arial" w:cs="Arial"/>
                <w:sz w:val="18"/>
                <w:szCs w:val="18"/>
              </w:rPr>
            </w:pPr>
          </w:p>
        </w:tc>
        <w:tc>
          <w:tcPr>
            <w:tcW w:w="1531" w:type="dxa"/>
          </w:tcPr>
          <w:p w14:paraId="6E63BB81" w14:textId="77777777" w:rsidR="00D148C9" w:rsidRPr="00D148C9" w:rsidRDefault="00D148C9" w:rsidP="00747C41">
            <w:pPr>
              <w:autoSpaceDE w:val="0"/>
              <w:autoSpaceDN w:val="0"/>
              <w:adjustRightInd w:val="0"/>
              <w:spacing w:line="360" w:lineRule="auto"/>
              <w:jc w:val="both"/>
              <w:rPr>
                <w:rFonts w:ascii="Arial" w:hAnsi="Arial" w:cs="Arial"/>
                <w:sz w:val="18"/>
                <w:szCs w:val="18"/>
              </w:rPr>
            </w:pPr>
          </w:p>
        </w:tc>
        <w:tc>
          <w:tcPr>
            <w:tcW w:w="1749" w:type="dxa"/>
          </w:tcPr>
          <w:p w14:paraId="031D32FC" w14:textId="77777777" w:rsidR="00D148C9" w:rsidRPr="00D148C9" w:rsidRDefault="00D148C9" w:rsidP="00747C41">
            <w:pPr>
              <w:autoSpaceDE w:val="0"/>
              <w:autoSpaceDN w:val="0"/>
              <w:adjustRightInd w:val="0"/>
              <w:spacing w:line="360" w:lineRule="auto"/>
              <w:jc w:val="both"/>
              <w:rPr>
                <w:rFonts w:ascii="Arial" w:hAnsi="Arial" w:cs="Arial"/>
                <w:sz w:val="18"/>
                <w:szCs w:val="18"/>
              </w:rPr>
            </w:pPr>
          </w:p>
        </w:tc>
      </w:tr>
      <w:tr w:rsidR="00D148C9" w:rsidRPr="00FE2164" w14:paraId="3161065E" w14:textId="77777777" w:rsidTr="00747C41">
        <w:tc>
          <w:tcPr>
            <w:tcW w:w="710" w:type="dxa"/>
          </w:tcPr>
          <w:p w14:paraId="67D4C097" w14:textId="77777777" w:rsidR="00D148C9" w:rsidRPr="00D148C9" w:rsidRDefault="00D148C9" w:rsidP="00747C41">
            <w:pPr>
              <w:autoSpaceDE w:val="0"/>
              <w:autoSpaceDN w:val="0"/>
              <w:adjustRightInd w:val="0"/>
              <w:spacing w:line="360" w:lineRule="auto"/>
              <w:jc w:val="both"/>
              <w:rPr>
                <w:rFonts w:ascii="Arial" w:hAnsi="Arial" w:cs="Arial"/>
                <w:sz w:val="18"/>
                <w:szCs w:val="18"/>
              </w:rPr>
            </w:pPr>
          </w:p>
        </w:tc>
        <w:tc>
          <w:tcPr>
            <w:tcW w:w="2850" w:type="dxa"/>
          </w:tcPr>
          <w:p w14:paraId="67ED5A3D" w14:textId="1FD271ED" w:rsidR="00D148C9" w:rsidRPr="00D148C9" w:rsidRDefault="00D148C9" w:rsidP="00747C41">
            <w:pPr>
              <w:autoSpaceDE w:val="0"/>
              <w:autoSpaceDN w:val="0"/>
              <w:adjustRightInd w:val="0"/>
              <w:spacing w:line="360" w:lineRule="auto"/>
              <w:jc w:val="both"/>
              <w:rPr>
                <w:rFonts w:ascii="Arial" w:hAnsi="Arial" w:cs="Arial"/>
                <w:b/>
                <w:bCs/>
                <w:sz w:val="18"/>
                <w:szCs w:val="18"/>
              </w:rPr>
            </w:pPr>
            <w:r w:rsidRPr="00D148C9">
              <w:rPr>
                <w:rFonts w:ascii="Arial" w:hAnsi="Arial" w:cs="Arial"/>
                <w:b/>
                <w:bCs/>
                <w:sz w:val="18"/>
                <w:szCs w:val="18"/>
              </w:rPr>
              <w:t xml:space="preserve">Total </w:t>
            </w:r>
            <w:proofErr w:type="spellStart"/>
            <w:r w:rsidRPr="00D148C9">
              <w:rPr>
                <w:rFonts w:ascii="Arial" w:hAnsi="Arial" w:cs="Arial"/>
                <w:b/>
                <w:bCs/>
                <w:sz w:val="18"/>
                <w:szCs w:val="18"/>
              </w:rPr>
              <w:t>excl</w:t>
            </w:r>
            <w:proofErr w:type="spellEnd"/>
            <w:r w:rsidRPr="00D148C9">
              <w:rPr>
                <w:rFonts w:ascii="Arial" w:hAnsi="Arial" w:cs="Arial"/>
                <w:b/>
                <w:bCs/>
                <w:sz w:val="18"/>
                <w:szCs w:val="18"/>
              </w:rPr>
              <w:t xml:space="preserve"> VAT </w:t>
            </w:r>
          </w:p>
        </w:tc>
        <w:tc>
          <w:tcPr>
            <w:tcW w:w="1170" w:type="dxa"/>
          </w:tcPr>
          <w:p w14:paraId="17ABB9E4" w14:textId="77777777" w:rsidR="00D148C9" w:rsidRPr="00D148C9" w:rsidRDefault="00D148C9" w:rsidP="00747C41">
            <w:pPr>
              <w:autoSpaceDE w:val="0"/>
              <w:autoSpaceDN w:val="0"/>
              <w:adjustRightInd w:val="0"/>
              <w:spacing w:line="360" w:lineRule="auto"/>
              <w:jc w:val="both"/>
              <w:rPr>
                <w:rFonts w:ascii="Arial" w:hAnsi="Arial" w:cs="Arial"/>
                <w:sz w:val="18"/>
                <w:szCs w:val="18"/>
              </w:rPr>
            </w:pPr>
          </w:p>
        </w:tc>
        <w:tc>
          <w:tcPr>
            <w:tcW w:w="1531" w:type="dxa"/>
          </w:tcPr>
          <w:p w14:paraId="3207309A" w14:textId="77777777" w:rsidR="00D148C9" w:rsidRPr="00D148C9" w:rsidRDefault="00D148C9" w:rsidP="00747C41">
            <w:pPr>
              <w:autoSpaceDE w:val="0"/>
              <w:autoSpaceDN w:val="0"/>
              <w:adjustRightInd w:val="0"/>
              <w:spacing w:line="360" w:lineRule="auto"/>
              <w:jc w:val="both"/>
              <w:rPr>
                <w:rFonts w:ascii="Arial" w:hAnsi="Arial" w:cs="Arial"/>
                <w:sz w:val="18"/>
                <w:szCs w:val="18"/>
              </w:rPr>
            </w:pPr>
          </w:p>
        </w:tc>
        <w:tc>
          <w:tcPr>
            <w:tcW w:w="1749" w:type="dxa"/>
          </w:tcPr>
          <w:p w14:paraId="58E05671" w14:textId="77777777" w:rsidR="00D148C9" w:rsidRPr="00D148C9" w:rsidRDefault="00D148C9" w:rsidP="00747C41">
            <w:pPr>
              <w:autoSpaceDE w:val="0"/>
              <w:autoSpaceDN w:val="0"/>
              <w:adjustRightInd w:val="0"/>
              <w:spacing w:line="360" w:lineRule="auto"/>
              <w:jc w:val="both"/>
              <w:rPr>
                <w:rFonts w:ascii="Arial" w:hAnsi="Arial" w:cs="Arial"/>
                <w:sz w:val="18"/>
                <w:szCs w:val="18"/>
              </w:rPr>
            </w:pPr>
          </w:p>
        </w:tc>
      </w:tr>
      <w:tr w:rsidR="00D148C9" w:rsidRPr="00FE2164" w14:paraId="6A7BAB26" w14:textId="77777777" w:rsidTr="00747C41">
        <w:tc>
          <w:tcPr>
            <w:tcW w:w="710" w:type="dxa"/>
          </w:tcPr>
          <w:p w14:paraId="4965C790" w14:textId="77777777" w:rsidR="00D148C9" w:rsidRPr="00D148C9" w:rsidRDefault="00D148C9" w:rsidP="00747C41">
            <w:pPr>
              <w:autoSpaceDE w:val="0"/>
              <w:autoSpaceDN w:val="0"/>
              <w:adjustRightInd w:val="0"/>
              <w:spacing w:line="360" w:lineRule="auto"/>
              <w:jc w:val="both"/>
              <w:rPr>
                <w:rFonts w:ascii="Arial" w:hAnsi="Arial" w:cs="Arial"/>
                <w:sz w:val="18"/>
                <w:szCs w:val="18"/>
              </w:rPr>
            </w:pPr>
          </w:p>
        </w:tc>
        <w:tc>
          <w:tcPr>
            <w:tcW w:w="2850" w:type="dxa"/>
          </w:tcPr>
          <w:p w14:paraId="60A5C43D" w14:textId="233B5F3A" w:rsidR="00D148C9" w:rsidRPr="00D148C9" w:rsidRDefault="00D148C9" w:rsidP="00747C41">
            <w:pPr>
              <w:autoSpaceDE w:val="0"/>
              <w:autoSpaceDN w:val="0"/>
              <w:adjustRightInd w:val="0"/>
              <w:spacing w:line="360" w:lineRule="auto"/>
              <w:jc w:val="both"/>
              <w:rPr>
                <w:rFonts w:ascii="Arial" w:hAnsi="Arial" w:cs="Arial"/>
                <w:b/>
                <w:bCs/>
                <w:sz w:val="18"/>
                <w:szCs w:val="18"/>
              </w:rPr>
            </w:pPr>
            <w:r w:rsidRPr="00D148C9">
              <w:rPr>
                <w:rFonts w:ascii="Arial" w:hAnsi="Arial" w:cs="Arial"/>
                <w:b/>
                <w:bCs/>
                <w:sz w:val="18"/>
                <w:szCs w:val="18"/>
              </w:rPr>
              <w:t>VAT</w:t>
            </w:r>
          </w:p>
        </w:tc>
        <w:tc>
          <w:tcPr>
            <w:tcW w:w="1170" w:type="dxa"/>
          </w:tcPr>
          <w:p w14:paraId="52664BB3" w14:textId="77777777" w:rsidR="00D148C9" w:rsidRPr="00D148C9" w:rsidRDefault="00D148C9" w:rsidP="00747C41">
            <w:pPr>
              <w:autoSpaceDE w:val="0"/>
              <w:autoSpaceDN w:val="0"/>
              <w:adjustRightInd w:val="0"/>
              <w:spacing w:line="360" w:lineRule="auto"/>
              <w:jc w:val="both"/>
              <w:rPr>
                <w:rFonts w:ascii="Arial" w:hAnsi="Arial" w:cs="Arial"/>
                <w:sz w:val="18"/>
                <w:szCs w:val="18"/>
              </w:rPr>
            </w:pPr>
          </w:p>
        </w:tc>
        <w:tc>
          <w:tcPr>
            <w:tcW w:w="1531" w:type="dxa"/>
          </w:tcPr>
          <w:p w14:paraId="3972EF50" w14:textId="77777777" w:rsidR="00D148C9" w:rsidRPr="00D148C9" w:rsidRDefault="00D148C9" w:rsidP="00747C41">
            <w:pPr>
              <w:autoSpaceDE w:val="0"/>
              <w:autoSpaceDN w:val="0"/>
              <w:adjustRightInd w:val="0"/>
              <w:spacing w:line="360" w:lineRule="auto"/>
              <w:jc w:val="both"/>
              <w:rPr>
                <w:rFonts w:ascii="Arial" w:hAnsi="Arial" w:cs="Arial"/>
                <w:sz w:val="18"/>
                <w:szCs w:val="18"/>
              </w:rPr>
            </w:pPr>
          </w:p>
        </w:tc>
        <w:tc>
          <w:tcPr>
            <w:tcW w:w="1749" w:type="dxa"/>
          </w:tcPr>
          <w:p w14:paraId="0953AF60" w14:textId="77777777" w:rsidR="00D148C9" w:rsidRPr="00D148C9" w:rsidRDefault="00D148C9" w:rsidP="00747C41">
            <w:pPr>
              <w:autoSpaceDE w:val="0"/>
              <w:autoSpaceDN w:val="0"/>
              <w:adjustRightInd w:val="0"/>
              <w:spacing w:line="360" w:lineRule="auto"/>
              <w:jc w:val="both"/>
              <w:rPr>
                <w:rFonts w:ascii="Arial" w:hAnsi="Arial" w:cs="Arial"/>
                <w:sz w:val="18"/>
                <w:szCs w:val="18"/>
              </w:rPr>
            </w:pPr>
          </w:p>
        </w:tc>
      </w:tr>
      <w:tr w:rsidR="0048590E" w:rsidRPr="00FE2164" w14:paraId="4AD7AD44" w14:textId="77777777" w:rsidTr="00747C41">
        <w:tc>
          <w:tcPr>
            <w:tcW w:w="710" w:type="dxa"/>
            <w:shd w:val="clear" w:color="auto" w:fill="00B0F0"/>
          </w:tcPr>
          <w:p w14:paraId="4A9D32D5" w14:textId="77777777" w:rsidR="0048590E" w:rsidRPr="00FE2164" w:rsidRDefault="0048590E" w:rsidP="00747C41">
            <w:pPr>
              <w:autoSpaceDE w:val="0"/>
              <w:autoSpaceDN w:val="0"/>
              <w:adjustRightInd w:val="0"/>
              <w:spacing w:line="360" w:lineRule="auto"/>
              <w:jc w:val="both"/>
              <w:rPr>
                <w:rFonts w:ascii="Arial" w:hAnsi="Arial" w:cs="Arial"/>
                <w:sz w:val="18"/>
                <w:szCs w:val="18"/>
              </w:rPr>
            </w:pPr>
          </w:p>
        </w:tc>
        <w:tc>
          <w:tcPr>
            <w:tcW w:w="2850" w:type="dxa"/>
            <w:shd w:val="clear" w:color="auto" w:fill="00B0F0"/>
          </w:tcPr>
          <w:p w14:paraId="0BB3E94D" w14:textId="38FADC3C" w:rsidR="0048590E" w:rsidRPr="00FE2164" w:rsidRDefault="0048590E" w:rsidP="00747C41">
            <w:pPr>
              <w:autoSpaceDE w:val="0"/>
              <w:autoSpaceDN w:val="0"/>
              <w:adjustRightInd w:val="0"/>
              <w:spacing w:line="360" w:lineRule="auto"/>
              <w:jc w:val="both"/>
              <w:rPr>
                <w:rFonts w:ascii="Arial" w:hAnsi="Arial" w:cs="Arial"/>
                <w:sz w:val="18"/>
                <w:szCs w:val="18"/>
              </w:rPr>
            </w:pPr>
            <w:r w:rsidRPr="00FE2164">
              <w:rPr>
                <w:rFonts w:ascii="Arial" w:hAnsi="Arial" w:cs="Arial"/>
                <w:sz w:val="18"/>
                <w:szCs w:val="18"/>
              </w:rPr>
              <w:t xml:space="preserve">Total Price </w:t>
            </w:r>
            <w:proofErr w:type="spellStart"/>
            <w:r w:rsidRPr="00FE2164">
              <w:rPr>
                <w:rFonts w:ascii="Arial" w:hAnsi="Arial" w:cs="Arial"/>
                <w:sz w:val="18"/>
                <w:szCs w:val="18"/>
              </w:rPr>
              <w:t>Incl</w:t>
            </w:r>
            <w:proofErr w:type="spellEnd"/>
            <w:r w:rsidRPr="00FE2164">
              <w:rPr>
                <w:rFonts w:ascii="Arial" w:hAnsi="Arial" w:cs="Arial"/>
                <w:sz w:val="18"/>
                <w:szCs w:val="18"/>
              </w:rPr>
              <w:t xml:space="preserve"> VAT </w:t>
            </w:r>
          </w:p>
        </w:tc>
        <w:tc>
          <w:tcPr>
            <w:tcW w:w="1170" w:type="dxa"/>
            <w:shd w:val="clear" w:color="auto" w:fill="00B0F0"/>
          </w:tcPr>
          <w:p w14:paraId="1009F33C" w14:textId="77777777" w:rsidR="0048590E" w:rsidRPr="00FE2164" w:rsidRDefault="0048590E" w:rsidP="00747C41">
            <w:pPr>
              <w:autoSpaceDE w:val="0"/>
              <w:autoSpaceDN w:val="0"/>
              <w:adjustRightInd w:val="0"/>
              <w:spacing w:line="360" w:lineRule="auto"/>
              <w:jc w:val="center"/>
              <w:rPr>
                <w:rFonts w:ascii="Arial" w:hAnsi="Arial" w:cs="Arial"/>
                <w:sz w:val="18"/>
                <w:szCs w:val="18"/>
              </w:rPr>
            </w:pPr>
            <w:r w:rsidRPr="00FE2164">
              <w:rPr>
                <w:rFonts w:ascii="Arial" w:hAnsi="Arial" w:cs="Arial"/>
                <w:sz w:val="18"/>
                <w:szCs w:val="18"/>
              </w:rPr>
              <w:t>-</w:t>
            </w:r>
          </w:p>
        </w:tc>
        <w:tc>
          <w:tcPr>
            <w:tcW w:w="1531" w:type="dxa"/>
            <w:shd w:val="clear" w:color="auto" w:fill="00B0F0"/>
          </w:tcPr>
          <w:p w14:paraId="68C50A7A" w14:textId="77777777" w:rsidR="0048590E" w:rsidRPr="00FE2164" w:rsidRDefault="0048590E" w:rsidP="00747C41">
            <w:pPr>
              <w:autoSpaceDE w:val="0"/>
              <w:autoSpaceDN w:val="0"/>
              <w:adjustRightInd w:val="0"/>
              <w:spacing w:line="360" w:lineRule="auto"/>
              <w:jc w:val="both"/>
              <w:rPr>
                <w:rFonts w:ascii="Arial" w:hAnsi="Arial" w:cs="Arial"/>
                <w:sz w:val="18"/>
                <w:szCs w:val="18"/>
              </w:rPr>
            </w:pPr>
          </w:p>
        </w:tc>
        <w:tc>
          <w:tcPr>
            <w:tcW w:w="1749" w:type="dxa"/>
            <w:shd w:val="clear" w:color="auto" w:fill="00B0F0"/>
          </w:tcPr>
          <w:p w14:paraId="6A2FE7AC" w14:textId="77777777" w:rsidR="0048590E" w:rsidRPr="00FE2164" w:rsidRDefault="0048590E" w:rsidP="00747C41">
            <w:pPr>
              <w:autoSpaceDE w:val="0"/>
              <w:autoSpaceDN w:val="0"/>
              <w:adjustRightInd w:val="0"/>
              <w:spacing w:line="360" w:lineRule="auto"/>
              <w:jc w:val="both"/>
              <w:rPr>
                <w:rFonts w:ascii="Arial" w:hAnsi="Arial" w:cs="Arial"/>
                <w:sz w:val="18"/>
                <w:szCs w:val="18"/>
              </w:rPr>
            </w:pPr>
          </w:p>
        </w:tc>
      </w:tr>
    </w:tbl>
    <w:p w14:paraId="72F0824F" w14:textId="72067EC1" w:rsidR="001F27B5" w:rsidRDefault="001F27B5" w:rsidP="001F27B5">
      <w:pPr>
        <w:jc w:val="both"/>
        <w:rPr>
          <w:rFonts w:ascii="Arial" w:hAnsi="Arial" w:cs="Arial"/>
          <w:b/>
          <w:bCs/>
          <w:sz w:val="20"/>
          <w:szCs w:val="20"/>
          <w:lang w:val="en-ZA"/>
        </w:rPr>
      </w:pPr>
    </w:p>
    <w:p w14:paraId="378BBDA0" w14:textId="77777777" w:rsidR="00361DFF" w:rsidRPr="000F0D62" w:rsidRDefault="00361DFF" w:rsidP="00361DFF">
      <w:pPr>
        <w:jc w:val="both"/>
        <w:rPr>
          <w:rFonts w:ascii="Arial" w:hAnsi="Arial" w:cs="Arial"/>
          <w:b/>
          <w:bCs/>
          <w:sz w:val="20"/>
          <w:szCs w:val="20"/>
          <w:lang w:val="en-ZA"/>
        </w:rPr>
      </w:pPr>
    </w:p>
    <w:p w14:paraId="3B654819" w14:textId="77777777" w:rsidR="00361DFF" w:rsidRPr="00FE2164" w:rsidRDefault="00361DFF" w:rsidP="001F27B5">
      <w:pPr>
        <w:jc w:val="both"/>
        <w:rPr>
          <w:rFonts w:ascii="Arial" w:hAnsi="Arial" w:cs="Arial"/>
          <w:b/>
          <w:bCs/>
          <w:sz w:val="18"/>
          <w:szCs w:val="18"/>
          <w:lang w:val="en-ZA"/>
        </w:rPr>
      </w:pPr>
    </w:p>
    <w:p w14:paraId="0E533662" w14:textId="2959F5B1" w:rsidR="005F2C33" w:rsidRDefault="005F2C33" w:rsidP="00FE2164">
      <w:pPr>
        <w:tabs>
          <w:tab w:val="left" w:pos="4130"/>
        </w:tabs>
        <w:rPr>
          <w:rFonts w:ascii="Arial" w:hAnsi="Arial" w:cs="Arial"/>
          <w:b/>
          <w:color w:val="000000" w:themeColor="text1"/>
          <w:sz w:val="20"/>
          <w:szCs w:val="20"/>
        </w:rPr>
      </w:pPr>
    </w:p>
    <w:p w14:paraId="526456A3" w14:textId="6E5C7D7C" w:rsidR="005F2C33" w:rsidRDefault="005F2C33" w:rsidP="00FE2164">
      <w:pPr>
        <w:tabs>
          <w:tab w:val="left" w:pos="4130"/>
        </w:tabs>
        <w:rPr>
          <w:rFonts w:ascii="Arial" w:hAnsi="Arial" w:cs="Arial"/>
          <w:b/>
          <w:color w:val="000000" w:themeColor="text1"/>
          <w:sz w:val="20"/>
          <w:szCs w:val="20"/>
        </w:rPr>
      </w:pPr>
    </w:p>
    <w:p w14:paraId="6D46E8D1" w14:textId="53D196E5" w:rsidR="005F2C33" w:rsidRDefault="005F2C33" w:rsidP="00FE2164">
      <w:pPr>
        <w:tabs>
          <w:tab w:val="left" w:pos="4130"/>
        </w:tabs>
        <w:rPr>
          <w:rFonts w:ascii="Arial" w:hAnsi="Arial" w:cs="Arial"/>
          <w:b/>
          <w:color w:val="000000" w:themeColor="text1"/>
          <w:sz w:val="20"/>
          <w:szCs w:val="20"/>
        </w:rPr>
      </w:pPr>
    </w:p>
    <w:p w14:paraId="2A96AC71" w14:textId="77777777" w:rsidR="00C520C8" w:rsidRDefault="00C520C8" w:rsidP="00FE2164">
      <w:pPr>
        <w:tabs>
          <w:tab w:val="left" w:pos="4130"/>
        </w:tabs>
        <w:rPr>
          <w:rFonts w:ascii="Arial" w:hAnsi="Arial" w:cs="Arial"/>
          <w:b/>
          <w:color w:val="000000" w:themeColor="text1"/>
          <w:sz w:val="20"/>
          <w:szCs w:val="20"/>
        </w:rPr>
      </w:pPr>
    </w:p>
    <w:p w14:paraId="7602B115" w14:textId="77777777" w:rsidR="008D1173" w:rsidRDefault="008D1173" w:rsidP="00FE2164">
      <w:pPr>
        <w:tabs>
          <w:tab w:val="left" w:pos="4130"/>
        </w:tabs>
        <w:rPr>
          <w:rFonts w:ascii="Arial" w:hAnsi="Arial" w:cs="Arial"/>
          <w:b/>
          <w:color w:val="000000" w:themeColor="text1"/>
          <w:sz w:val="20"/>
          <w:szCs w:val="20"/>
        </w:rPr>
      </w:pPr>
    </w:p>
    <w:p w14:paraId="6CF35D50" w14:textId="16B69AC3" w:rsidR="00FE2164" w:rsidRPr="001C1EE7" w:rsidRDefault="00FE2164" w:rsidP="00FE2164">
      <w:pPr>
        <w:tabs>
          <w:tab w:val="left" w:pos="4130"/>
        </w:tabs>
        <w:rPr>
          <w:rFonts w:ascii="Arial" w:hAnsi="Arial" w:cs="Arial"/>
          <w:b/>
          <w:color w:val="000000" w:themeColor="text1"/>
          <w:sz w:val="20"/>
          <w:szCs w:val="20"/>
        </w:rPr>
      </w:pPr>
      <w:r w:rsidRPr="001C1EE7">
        <w:rPr>
          <w:rFonts w:ascii="Arial" w:hAnsi="Arial" w:cs="Arial"/>
          <w:b/>
          <w:color w:val="000000" w:themeColor="text1"/>
          <w:sz w:val="20"/>
          <w:szCs w:val="20"/>
        </w:rPr>
        <w:t>Originator:</w:t>
      </w:r>
    </w:p>
    <w:p w14:paraId="4F4FC31E" w14:textId="77777777" w:rsidR="00FE2164" w:rsidRPr="001C1EE7" w:rsidRDefault="00FE2164" w:rsidP="00FE2164">
      <w:pPr>
        <w:tabs>
          <w:tab w:val="left" w:pos="4130"/>
        </w:tabs>
        <w:rPr>
          <w:rFonts w:ascii="Arial" w:hAnsi="Arial" w:cs="Arial"/>
          <w:b/>
          <w:color w:val="000000" w:themeColor="text1"/>
          <w:sz w:val="20"/>
          <w:szCs w:val="20"/>
        </w:rPr>
      </w:pPr>
    </w:p>
    <w:p w14:paraId="41FD35E2" w14:textId="77777777" w:rsidR="00FE2164" w:rsidRPr="001C1EE7" w:rsidRDefault="00FE2164" w:rsidP="00FE2164">
      <w:pPr>
        <w:tabs>
          <w:tab w:val="left" w:pos="4130"/>
        </w:tabs>
        <w:rPr>
          <w:rFonts w:ascii="Arial" w:hAnsi="Arial" w:cs="Arial"/>
          <w:color w:val="000000" w:themeColor="text1"/>
          <w:sz w:val="20"/>
          <w:szCs w:val="20"/>
        </w:rPr>
      </w:pPr>
      <w:r w:rsidRPr="001C1EE7">
        <w:rPr>
          <w:rFonts w:ascii="Arial" w:hAnsi="Arial" w:cs="Arial"/>
          <w:noProof/>
          <w:color w:val="000000" w:themeColor="text1"/>
          <w:sz w:val="20"/>
          <w:szCs w:val="20"/>
        </w:rPr>
        <mc:AlternateContent>
          <mc:Choice Requires="wps">
            <w:drawing>
              <wp:anchor distT="4294967295" distB="4294967295" distL="114300" distR="114300" simplePos="0" relativeHeight="251660288" behindDoc="0" locked="0" layoutInCell="1" allowOverlap="1" wp14:anchorId="12743FB8" wp14:editId="10BD2C52">
                <wp:simplePos x="0" y="0"/>
                <wp:positionH relativeFrom="column">
                  <wp:posOffset>3177540</wp:posOffset>
                </wp:positionH>
                <wp:positionV relativeFrom="paragraph">
                  <wp:posOffset>93979</wp:posOffset>
                </wp:positionV>
                <wp:extent cx="198374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374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A651738"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50.2pt,7.4pt" to="406.4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" strokecolor="windowText">
                <o:lock v:ext="edit" shapetype="f"/>
              </v:line>
            </w:pict>
          </mc:Fallback>
        </mc:AlternateContent>
      </w:r>
      <w:r w:rsidRPr="001C1EE7">
        <w:rPr>
          <w:rFonts w:ascii="Arial" w:hAnsi="Arial" w:cs="Arial"/>
          <w:noProof/>
          <w:color w:val="000000" w:themeColor="text1"/>
          <w:sz w:val="20"/>
          <w:szCs w:val="20"/>
        </w:rPr>
        <mc:AlternateContent>
          <mc:Choice Requires="wps">
            <w:drawing>
              <wp:anchor distT="4294967295" distB="4294967295" distL="114300" distR="114300" simplePos="0" relativeHeight="251659264" behindDoc="0" locked="0" layoutInCell="1" allowOverlap="1" wp14:anchorId="4459FB4A" wp14:editId="4B0A13E2">
                <wp:simplePos x="0" y="0"/>
                <wp:positionH relativeFrom="column">
                  <wp:posOffset>-22860</wp:posOffset>
                </wp:positionH>
                <wp:positionV relativeFrom="paragraph">
                  <wp:posOffset>93979</wp:posOffset>
                </wp:positionV>
                <wp:extent cx="191516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516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A503E94"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pt,7.4pt" to="14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" strokecolor="windowText">
                <o:lock v:ext="edit" shapetype="f"/>
              </v:line>
            </w:pict>
          </mc:Fallback>
        </mc:AlternateContent>
      </w:r>
      <w:r w:rsidRPr="001C1EE7">
        <w:rPr>
          <w:rFonts w:ascii="Arial" w:hAnsi="Arial" w:cs="Arial"/>
          <w:color w:val="000000" w:themeColor="text1"/>
          <w:sz w:val="20"/>
          <w:szCs w:val="20"/>
        </w:rPr>
        <w:tab/>
      </w:r>
      <w:r w:rsidRPr="001C1EE7">
        <w:rPr>
          <w:rFonts w:ascii="Arial" w:hAnsi="Arial" w:cs="Arial"/>
          <w:color w:val="000000" w:themeColor="text1"/>
          <w:sz w:val="20"/>
          <w:szCs w:val="20"/>
        </w:rPr>
        <w:tab/>
        <w:t xml:space="preserve">    </w:t>
      </w:r>
      <w:r w:rsidRPr="001C1EE7">
        <w:rPr>
          <w:rFonts w:ascii="Arial" w:hAnsi="Arial" w:cs="Arial"/>
          <w:color w:val="000000" w:themeColor="text1"/>
          <w:sz w:val="20"/>
          <w:szCs w:val="20"/>
        </w:rPr>
        <w:tab/>
      </w:r>
    </w:p>
    <w:p w14:paraId="336E7C4E" w14:textId="17971A47" w:rsidR="00FE2164" w:rsidRPr="001C1EE7" w:rsidRDefault="00FE2164" w:rsidP="00FE2164">
      <w:pPr>
        <w:tabs>
          <w:tab w:val="left" w:pos="4130"/>
        </w:tabs>
        <w:spacing w:after="120"/>
        <w:rPr>
          <w:rFonts w:ascii="Arial" w:hAnsi="Arial" w:cs="Arial"/>
          <w:color w:val="000000" w:themeColor="text1"/>
          <w:sz w:val="20"/>
          <w:szCs w:val="20"/>
        </w:rPr>
      </w:pPr>
      <w:r w:rsidRPr="001C1EE7">
        <w:rPr>
          <w:rFonts w:ascii="Arial" w:hAnsi="Arial" w:cs="Arial"/>
          <w:color w:val="000000" w:themeColor="text1"/>
          <w:sz w:val="20"/>
          <w:szCs w:val="20"/>
        </w:rPr>
        <w:tab/>
      </w:r>
      <w:r w:rsidRPr="001C1EE7">
        <w:rPr>
          <w:rFonts w:ascii="Arial" w:hAnsi="Arial" w:cs="Arial"/>
          <w:color w:val="000000" w:themeColor="text1"/>
          <w:sz w:val="20"/>
          <w:szCs w:val="20"/>
        </w:rPr>
        <w:tab/>
      </w:r>
      <w:r w:rsidRPr="001C1EE7">
        <w:rPr>
          <w:rFonts w:ascii="Arial" w:hAnsi="Arial" w:cs="Arial"/>
          <w:color w:val="000000" w:themeColor="text1"/>
          <w:sz w:val="20"/>
          <w:szCs w:val="20"/>
        </w:rPr>
        <w:tab/>
        <w:t>Date</w:t>
      </w:r>
    </w:p>
    <w:p w14:paraId="30A382EB" w14:textId="77777777" w:rsidR="00FE2164" w:rsidRPr="001C1EE7" w:rsidRDefault="00FE2164" w:rsidP="00FE2164">
      <w:pPr>
        <w:tabs>
          <w:tab w:val="left" w:pos="4130"/>
        </w:tabs>
        <w:spacing w:after="120"/>
        <w:rPr>
          <w:rFonts w:ascii="Arial" w:hAnsi="Arial" w:cs="Arial"/>
          <w:color w:val="000000" w:themeColor="text1"/>
          <w:sz w:val="20"/>
          <w:szCs w:val="20"/>
        </w:rPr>
      </w:pPr>
    </w:p>
    <w:p w14:paraId="0BE24F42" w14:textId="77777777" w:rsidR="00FE2164" w:rsidRPr="001C1EE7" w:rsidRDefault="00FE2164" w:rsidP="00FE2164">
      <w:pPr>
        <w:tabs>
          <w:tab w:val="left" w:pos="4130"/>
        </w:tabs>
        <w:rPr>
          <w:rFonts w:ascii="Arial" w:hAnsi="Arial" w:cs="Arial"/>
          <w:b/>
          <w:color w:val="000000" w:themeColor="text1"/>
          <w:sz w:val="20"/>
          <w:szCs w:val="20"/>
        </w:rPr>
      </w:pPr>
      <w:r w:rsidRPr="001C1EE7">
        <w:rPr>
          <w:rFonts w:ascii="Arial" w:hAnsi="Arial" w:cs="Arial"/>
          <w:b/>
          <w:color w:val="000000" w:themeColor="text1"/>
          <w:sz w:val="20"/>
          <w:szCs w:val="20"/>
        </w:rPr>
        <w:t>Supported by:</w:t>
      </w:r>
    </w:p>
    <w:p w14:paraId="0407614F" w14:textId="77777777" w:rsidR="00FE2164" w:rsidRPr="001C1EE7" w:rsidRDefault="00FE2164" w:rsidP="00FE2164">
      <w:pPr>
        <w:tabs>
          <w:tab w:val="left" w:pos="4130"/>
        </w:tabs>
        <w:rPr>
          <w:rFonts w:ascii="Arial" w:hAnsi="Arial" w:cs="Arial"/>
          <w:color w:val="000000" w:themeColor="text1"/>
          <w:sz w:val="20"/>
          <w:szCs w:val="20"/>
        </w:rPr>
      </w:pPr>
      <w:r w:rsidRPr="001C1EE7">
        <w:rPr>
          <w:rFonts w:ascii="Arial" w:hAnsi="Arial" w:cs="Arial"/>
          <w:noProof/>
          <w:color w:val="000000" w:themeColor="text1"/>
          <w:sz w:val="20"/>
          <w:szCs w:val="20"/>
        </w:rPr>
        <mc:AlternateContent>
          <mc:Choice Requires="wps">
            <w:drawing>
              <wp:anchor distT="4294967295" distB="4294967295" distL="114300" distR="114300" simplePos="0" relativeHeight="251664384" behindDoc="0" locked="0" layoutInCell="1" allowOverlap="1" wp14:anchorId="5CA9A250" wp14:editId="72C4AF66">
                <wp:simplePos x="0" y="0"/>
                <wp:positionH relativeFrom="column">
                  <wp:posOffset>3177540</wp:posOffset>
                </wp:positionH>
                <wp:positionV relativeFrom="paragraph">
                  <wp:posOffset>93979</wp:posOffset>
                </wp:positionV>
                <wp:extent cx="198374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374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4C01BAB" id="Straight Connector 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50.2pt,7.4pt" to="406.4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" strokecolor="windowText">
                <o:lock v:ext="edit" shapetype="f"/>
              </v:line>
            </w:pict>
          </mc:Fallback>
        </mc:AlternateContent>
      </w:r>
      <w:r w:rsidRPr="001C1EE7">
        <w:rPr>
          <w:rFonts w:ascii="Arial" w:hAnsi="Arial" w:cs="Arial"/>
          <w:noProof/>
          <w:color w:val="000000" w:themeColor="text1"/>
          <w:sz w:val="20"/>
          <w:szCs w:val="20"/>
        </w:rPr>
        <mc:AlternateContent>
          <mc:Choice Requires="wps">
            <w:drawing>
              <wp:anchor distT="4294967295" distB="4294967295" distL="114300" distR="114300" simplePos="0" relativeHeight="251663360" behindDoc="0" locked="0" layoutInCell="1" allowOverlap="1" wp14:anchorId="7E89E22C" wp14:editId="0AB6B796">
                <wp:simplePos x="0" y="0"/>
                <wp:positionH relativeFrom="column">
                  <wp:posOffset>-22860</wp:posOffset>
                </wp:positionH>
                <wp:positionV relativeFrom="paragraph">
                  <wp:posOffset>93979</wp:posOffset>
                </wp:positionV>
                <wp:extent cx="191516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516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4C83D09"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pt,7.4pt" to="14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" strokecolor="windowText">
                <o:lock v:ext="edit" shapetype="f"/>
              </v:line>
            </w:pict>
          </mc:Fallback>
        </mc:AlternateContent>
      </w:r>
      <w:r w:rsidRPr="001C1EE7">
        <w:rPr>
          <w:rFonts w:ascii="Arial" w:hAnsi="Arial" w:cs="Arial"/>
          <w:color w:val="000000" w:themeColor="text1"/>
          <w:sz w:val="20"/>
          <w:szCs w:val="20"/>
        </w:rPr>
        <w:tab/>
      </w:r>
      <w:r w:rsidRPr="001C1EE7">
        <w:rPr>
          <w:rFonts w:ascii="Arial" w:hAnsi="Arial" w:cs="Arial"/>
          <w:color w:val="000000" w:themeColor="text1"/>
          <w:sz w:val="20"/>
          <w:szCs w:val="20"/>
        </w:rPr>
        <w:tab/>
        <w:t xml:space="preserve">    </w:t>
      </w:r>
      <w:r w:rsidRPr="001C1EE7">
        <w:rPr>
          <w:rFonts w:ascii="Arial" w:hAnsi="Arial" w:cs="Arial"/>
          <w:color w:val="000000" w:themeColor="text1"/>
          <w:sz w:val="20"/>
          <w:szCs w:val="20"/>
        </w:rPr>
        <w:tab/>
      </w:r>
    </w:p>
    <w:p w14:paraId="13F5CE9B" w14:textId="0D47D3DA" w:rsidR="00FE2164" w:rsidRDefault="00FE2164" w:rsidP="00FE2164">
      <w:pPr>
        <w:tabs>
          <w:tab w:val="left" w:pos="4130"/>
        </w:tabs>
        <w:spacing w:after="120"/>
        <w:rPr>
          <w:rFonts w:ascii="Arial" w:hAnsi="Arial" w:cs="Arial"/>
          <w:color w:val="000000" w:themeColor="text1"/>
          <w:sz w:val="20"/>
          <w:szCs w:val="20"/>
        </w:rPr>
      </w:pPr>
      <w:r w:rsidRPr="001C1EE7">
        <w:rPr>
          <w:rFonts w:ascii="Arial" w:hAnsi="Arial" w:cs="Arial"/>
          <w:color w:val="000000" w:themeColor="text1"/>
          <w:sz w:val="20"/>
          <w:szCs w:val="20"/>
        </w:rPr>
        <w:tab/>
      </w:r>
      <w:r w:rsidRPr="001C1EE7">
        <w:rPr>
          <w:rFonts w:ascii="Arial" w:hAnsi="Arial" w:cs="Arial"/>
          <w:color w:val="000000" w:themeColor="text1"/>
          <w:sz w:val="20"/>
          <w:szCs w:val="20"/>
        </w:rPr>
        <w:tab/>
      </w:r>
      <w:r w:rsidRPr="001C1EE7">
        <w:rPr>
          <w:rFonts w:ascii="Arial" w:hAnsi="Arial" w:cs="Arial"/>
          <w:color w:val="000000" w:themeColor="text1"/>
          <w:sz w:val="20"/>
          <w:szCs w:val="20"/>
        </w:rPr>
        <w:tab/>
        <w:t>Date</w:t>
      </w:r>
    </w:p>
    <w:p w14:paraId="5803DDB5" w14:textId="77777777" w:rsidR="00FE2164" w:rsidRPr="001C1EE7" w:rsidRDefault="00FE2164" w:rsidP="00FE2164">
      <w:pPr>
        <w:tabs>
          <w:tab w:val="left" w:pos="4130"/>
        </w:tabs>
        <w:spacing w:after="120"/>
        <w:rPr>
          <w:rFonts w:ascii="Arial" w:hAnsi="Arial" w:cs="Arial"/>
          <w:color w:val="000000" w:themeColor="text1"/>
          <w:sz w:val="20"/>
          <w:szCs w:val="20"/>
        </w:rPr>
      </w:pPr>
    </w:p>
    <w:p w14:paraId="275D5AF2" w14:textId="77777777" w:rsidR="00FE2164" w:rsidRPr="001C1EE7" w:rsidRDefault="00FE2164" w:rsidP="00FE2164">
      <w:pPr>
        <w:tabs>
          <w:tab w:val="left" w:pos="4130"/>
        </w:tabs>
        <w:rPr>
          <w:rFonts w:ascii="Arial" w:hAnsi="Arial" w:cs="Arial"/>
          <w:b/>
          <w:color w:val="000000" w:themeColor="text1"/>
          <w:sz w:val="20"/>
          <w:szCs w:val="20"/>
        </w:rPr>
      </w:pPr>
      <w:r w:rsidRPr="001C1EE7">
        <w:rPr>
          <w:rFonts w:ascii="Arial" w:hAnsi="Arial" w:cs="Arial"/>
          <w:b/>
          <w:color w:val="000000" w:themeColor="text1"/>
          <w:sz w:val="20"/>
          <w:szCs w:val="20"/>
        </w:rPr>
        <w:t>Approved by:</w:t>
      </w:r>
    </w:p>
    <w:p w14:paraId="4376C8DC" w14:textId="77777777" w:rsidR="00FE2164" w:rsidRPr="001C1EE7" w:rsidRDefault="00FE2164" w:rsidP="00FE2164">
      <w:pPr>
        <w:tabs>
          <w:tab w:val="left" w:pos="4130"/>
        </w:tabs>
        <w:rPr>
          <w:rFonts w:ascii="Arial" w:hAnsi="Arial" w:cs="Arial"/>
          <w:color w:val="000000" w:themeColor="text1"/>
          <w:sz w:val="20"/>
          <w:szCs w:val="20"/>
        </w:rPr>
      </w:pPr>
      <w:r w:rsidRPr="001C1EE7">
        <w:rPr>
          <w:rFonts w:ascii="Arial" w:hAnsi="Arial" w:cs="Arial"/>
          <w:noProof/>
          <w:color w:val="000000" w:themeColor="text1"/>
          <w:sz w:val="20"/>
          <w:szCs w:val="20"/>
        </w:rPr>
        <mc:AlternateContent>
          <mc:Choice Requires="wps">
            <w:drawing>
              <wp:anchor distT="4294967295" distB="4294967295" distL="114300" distR="114300" simplePos="0" relativeHeight="251662336" behindDoc="0" locked="0" layoutInCell="1" allowOverlap="1" wp14:anchorId="1EADA3E0" wp14:editId="06748C90">
                <wp:simplePos x="0" y="0"/>
                <wp:positionH relativeFrom="column">
                  <wp:posOffset>3220720</wp:posOffset>
                </wp:positionH>
                <wp:positionV relativeFrom="paragraph">
                  <wp:posOffset>65404</wp:posOffset>
                </wp:positionV>
                <wp:extent cx="194056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4056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CA161D6"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53.6pt,5.15pt" to="406.4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" strokecolor="windowText">
                <o:lock v:ext="edit" shapetype="f"/>
              </v:line>
            </w:pict>
          </mc:Fallback>
        </mc:AlternateContent>
      </w:r>
      <w:r w:rsidRPr="001C1EE7">
        <w:rPr>
          <w:rFonts w:ascii="Arial" w:hAnsi="Arial" w:cs="Arial"/>
          <w:noProof/>
          <w:color w:val="000000" w:themeColor="text1"/>
          <w:sz w:val="20"/>
          <w:szCs w:val="20"/>
        </w:rPr>
        <mc:AlternateContent>
          <mc:Choice Requires="wps">
            <w:drawing>
              <wp:anchor distT="4294967295" distB="4294967295" distL="114300" distR="114300" simplePos="0" relativeHeight="251661312" behindDoc="0" locked="0" layoutInCell="1" allowOverlap="1" wp14:anchorId="40412F07" wp14:editId="1FB5FAA8">
                <wp:simplePos x="0" y="0"/>
                <wp:positionH relativeFrom="column">
                  <wp:posOffset>29210</wp:posOffset>
                </wp:positionH>
                <wp:positionV relativeFrom="paragraph">
                  <wp:posOffset>67944</wp:posOffset>
                </wp:positionV>
                <wp:extent cx="247459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745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EC5504E"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3pt,5.35pt" to="197.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" strokecolor="windowText">
                <o:lock v:ext="edit" shapetype="f"/>
              </v:line>
            </w:pict>
          </mc:Fallback>
        </mc:AlternateContent>
      </w:r>
      <w:r w:rsidRPr="001C1EE7">
        <w:rPr>
          <w:rFonts w:ascii="Arial" w:hAnsi="Arial" w:cs="Arial"/>
          <w:color w:val="000000" w:themeColor="text1"/>
          <w:sz w:val="20"/>
          <w:szCs w:val="20"/>
        </w:rPr>
        <w:tab/>
      </w:r>
      <w:r w:rsidRPr="001C1EE7">
        <w:rPr>
          <w:rFonts w:ascii="Arial" w:hAnsi="Arial" w:cs="Arial"/>
          <w:color w:val="000000" w:themeColor="text1"/>
          <w:sz w:val="20"/>
          <w:szCs w:val="20"/>
        </w:rPr>
        <w:tab/>
      </w:r>
      <w:r w:rsidRPr="001C1EE7">
        <w:rPr>
          <w:rFonts w:ascii="Arial" w:hAnsi="Arial" w:cs="Arial"/>
          <w:color w:val="000000" w:themeColor="text1"/>
          <w:sz w:val="20"/>
          <w:szCs w:val="20"/>
        </w:rPr>
        <w:tab/>
      </w:r>
      <w:r w:rsidRPr="001C1EE7">
        <w:rPr>
          <w:rFonts w:ascii="Arial" w:hAnsi="Arial" w:cs="Arial"/>
          <w:color w:val="000000" w:themeColor="text1"/>
          <w:sz w:val="20"/>
          <w:szCs w:val="20"/>
        </w:rPr>
        <w:tab/>
      </w:r>
    </w:p>
    <w:p w14:paraId="2A301A78" w14:textId="5CF06461" w:rsidR="00FE2164" w:rsidRPr="001C1EE7" w:rsidRDefault="00FE2164" w:rsidP="00FE2164">
      <w:pPr>
        <w:tabs>
          <w:tab w:val="left" w:pos="4130"/>
        </w:tabs>
        <w:rPr>
          <w:rFonts w:ascii="Arial" w:hAnsi="Arial" w:cs="Arial"/>
          <w:color w:val="000000" w:themeColor="text1"/>
          <w:sz w:val="20"/>
          <w:szCs w:val="20"/>
        </w:rPr>
      </w:pPr>
      <w:r w:rsidRPr="001C1EE7">
        <w:rPr>
          <w:rFonts w:ascii="Arial" w:hAnsi="Arial" w:cs="Arial"/>
          <w:color w:val="000000" w:themeColor="text1"/>
          <w:sz w:val="20"/>
          <w:szCs w:val="20"/>
        </w:rPr>
        <w:tab/>
      </w:r>
      <w:r w:rsidRPr="001C1EE7">
        <w:rPr>
          <w:rFonts w:ascii="Arial" w:hAnsi="Arial" w:cs="Arial"/>
          <w:color w:val="000000" w:themeColor="text1"/>
          <w:sz w:val="20"/>
          <w:szCs w:val="20"/>
        </w:rPr>
        <w:tab/>
      </w:r>
      <w:r w:rsidRPr="001C1EE7">
        <w:rPr>
          <w:rFonts w:ascii="Arial" w:hAnsi="Arial" w:cs="Arial"/>
          <w:color w:val="000000" w:themeColor="text1"/>
          <w:sz w:val="20"/>
          <w:szCs w:val="20"/>
        </w:rPr>
        <w:tab/>
        <w:t>Date</w:t>
      </w:r>
    </w:p>
    <w:p w14:paraId="088B6D43" w14:textId="77777777" w:rsidR="00FE2164" w:rsidRDefault="00FE2164" w:rsidP="008F51D4">
      <w:pPr>
        <w:jc w:val="both"/>
        <w:rPr>
          <w:rFonts w:ascii="Arial" w:hAnsi="Arial" w:cs="Arial"/>
          <w:b/>
          <w:bCs/>
          <w:sz w:val="20"/>
          <w:szCs w:val="20"/>
          <w:lang w:val="en-ZA"/>
        </w:rPr>
      </w:pPr>
    </w:p>
    <w:sectPr w:rsidR="00FE2164" w:rsidSect="001B3D78">
      <w:headerReference w:type="first" r:id="rId19"/>
      <w:pgSz w:w="11906" w:h="16838"/>
      <w:pgMar w:top="965" w:right="1138" w:bottom="850" w:left="1411" w:header="144" w:footer="3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3761B" w14:textId="77777777" w:rsidR="0087000A" w:rsidRDefault="0087000A" w:rsidP="00587994">
      <w:r>
        <w:separator/>
      </w:r>
    </w:p>
  </w:endnote>
  <w:endnote w:type="continuationSeparator" w:id="0">
    <w:p w14:paraId="052DA2D8" w14:textId="77777777" w:rsidR="0087000A" w:rsidRDefault="0087000A" w:rsidP="00587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3296A" w14:textId="4896E254" w:rsidR="007E2654" w:rsidRDefault="00EC3C24" w:rsidP="00E50319">
    <w:pPr>
      <w:pStyle w:val="Footer"/>
    </w:pPr>
    <w:r>
      <w:rPr>
        <w:rFonts w:ascii="Arial" w:hAnsi="Arial" w:cs="Arial"/>
        <w:sz w:val="20"/>
        <w:szCs w:val="20"/>
        <w:u w:val="single"/>
      </w:rPr>
      <w:t>___________________</w:t>
    </w:r>
    <w:r>
      <w:rPr>
        <w:rFonts w:ascii="Arial" w:hAnsi="Arial" w:cs="Arial"/>
        <w:sz w:val="20"/>
        <w:szCs w:val="20"/>
      </w:rPr>
      <w:t xml:space="preserve"> </w:t>
    </w:r>
    <w:sdt>
      <w:sdtPr>
        <w:id w:val="-1060784341"/>
        <w:docPartObj>
          <w:docPartGallery w:val="Page Numbers (Bottom of Page)"/>
          <w:docPartUnique/>
        </w:docPartObj>
      </w:sdtPr>
      <w:sdtEndPr/>
      <w:sdtContent>
        <w:sdt>
          <w:sdtPr>
            <w:id w:val="1728636285"/>
            <w:docPartObj>
              <w:docPartGallery w:val="Page Numbers (Top of Page)"/>
              <w:docPartUnique/>
            </w:docPartObj>
          </w:sdtPr>
          <w:sdtEndPr/>
          <w:sdtContent>
            <w:r w:rsidR="00E57D6E" w:rsidRPr="00FC44C1">
              <w:t xml:space="preserve">                               </w:t>
            </w:r>
            <w:r>
              <w:t xml:space="preserve">                                                          </w:t>
            </w:r>
            <w:r>
              <w:rPr>
                <w:u w:val="single"/>
              </w:rPr>
              <w:t>_____________________</w:t>
            </w:r>
            <w:r w:rsidR="002C3700" w:rsidRPr="00FC44C1">
              <w:rPr>
                <w:rFonts w:ascii="Arial Narrow" w:hAnsi="Arial Narrow"/>
                <w:sz w:val="20"/>
              </w:rPr>
              <w:tab/>
              <w:t xml:space="preserve">                                                   </w:t>
            </w:r>
            <w:r w:rsidR="00BC7A87" w:rsidRPr="00FC44C1">
              <w:rPr>
                <w:rFonts w:ascii="Arial Narrow" w:hAnsi="Arial Narrow"/>
                <w:sz w:val="20"/>
              </w:rPr>
              <w:t xml:space="preserve">                                   </w:t>
            </w:r>
            <w:r w:rsidR="00812636" w:rsidRPr="00FC44C1">
              <w:rPr>
                <w:rFonts w:ascii="Arial Narrow" w:hAnsi="Arial Narrow"/>
                <w:sz w:val="20"/>
              </w:rPr>
              <w:t xml:space="preserve"> </w:t>
            </w:r>
            <w:r w:rsidR="00991422">
              <w:rPr>
                <w:rFonts w:ascii="Arial Narrow" w:hAnsi="Arial Narrow"/>
                <w:sz w:val="20"/>
              </w:rPr>
              <w:t xml:space="preserve">                      </w:t>
            </w:r>
            <w:r w:rsidR="00991422" w:rsidRPr="00EC3C24">
              <w:rPr>
                <w:rFonts w:ascii="Arial" w:hAnsi="Arial" w:cs="Arial"/>
                <w:sz w:val="20"/>
              </w:rPr>
              <w:t>Respondents Signature</w:t>
            </w:r>
            <w:r w:rsidR="00E57D6E" w:rsidRPr="00FC44C1">
              <w:rPr>
                <w:rFonts w:ascii="Arial Narrow" w:hAnsi="Arial Narrow"/>
                <w:sz w:val="20"/>
              </w:rPr>
              <w:tab/>
            </w:r>
            <w:r w:rsidR="00E57D6E" w:rsidRPr="00EC3C24">
              <w:rPr>
                <w:rFonts w:ascii="Arial" w:hAnsi="Arial" w:cs="Arial"/>
                <w:sz w:val="20"/>
              </w:rPr>
              <w:t xml:space="preserve">    </w:t>
            </w:r>
            <w:r w:rsidRPr="00EC3C24">
              <w:rPr>
                <w:rFonts w:ascii="Arial" w:hAnsi="Arial" w:cs="Arial"/>
                <w:sz w:val="20"/>
              </w:rPr>
              <w:t xml:space="preserve">                                          </w:t>
            </w:r>
            <w:r>
              <w:rPr>
                <w:rFonts w:ascii="Arial" w:hAnsi="Arial" w:cs="Arial"/>
                <w:sz w:val="20"/>
              </w:rPr>
              <w:t xml:space="preserve">                                  </w:t>
            </w:r>
            <w:r w:rsidRPr="00EC3C24">
              <w:rPr>
                <w:rFonts w:ascii="Arial" w:hAnsi="Arial" w:cs="Arial"/>
                <w:sz w:val="20"/>
              </w:rPr>
              <w:t xml:space="preserve">Date  </w:t>
            </w:r>
            <w:r>
              <w:rPr>
                <w:rFonts w:ascii="Arial Narrow" w:hAnsi="Arial Narrow"/>
                <w:sz w:val="20"/>
              </w:rPr>
              <w:t xml:space="preserve">                                                  </w:t>
            </w:r>
          </w:sdtContent>
        </w:sdt>
      </w:sdtContent>
    </w:sdt>
  </w:p>
  <w:p w14:paraId="3D4A7002" w14:textId="46D8FCB6" w:rsidR="006C433A" w:rsidRPr="00A96A07" w:rsidRDefault="006C433A">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5E1E3" w14:textId="77777777" w:rsidR="006C433A" w:rsidRDefault="006C433A" w:rsidP="00AD1FE4">
    <w:pPr>
      <w:pStyle w:val="Footer"/>
      <w:rPr>
        <w:rFonts w:ascii="Arial" w:hAnsi="Arial" w:cs="Arial"/>
        <w:sz w:val="16"/>
        <w:szCs w:val="16"/>
      </w:rPr>
    </w:pPr>
  </w:p>
  <w:p w14:paraId="74F1D2D3" w14:textId="77777777" w:rsidR="00682C6C" w:rsidRDefault="00682C6C" w:rsidP="00682C6C">
    <w:pPr>
      <w:pStyle w:val="Footer"/>
    </w:pPr>
    <w:r>
      <w:rPr>
        <w:rFonts w:ascii="Arial" w:hAnsi="Arial" w:cs="Arial"/>
        <w:sz w:val="20"/>
        <w:szCs w:val="20"/>
        <w:u w:val="single"/>
      </w:rPr>
      <w:t>___________________</w:t>
    </w:r>
    <w:r>
      <w:rPr>
        <w:rFonts w:ascii="Arial" w:hAnsi="Arial" w:cs="Arial"/>
        <w:sz w:val="20"/>
        <w:szCs w:val="20"/>
      </w:rPr>
      <w:t xml:space="preserve"> </w:t>
    </w:r>
    <w:sdt>
      <w:sdtPr>
        <w:id w:val="392936314"/>
        <w:docPartObj>
          <w:docPartGallery w:val="Page Numbers (Bottom of Page)"/>
          <w:docPartUnique/>
        </w:docPartObj>
      </w:sdtPr>
      <w:sdtEndPr/>
      <w:sdtContent>
        <w:sdt>
          <w:sdtPr>
            <w:id w:val="-1450616594"/>
            <w:docPartObj>
              <w:docPartGallery w:val="Page Numbers (Top of Page)"/>
              <w:docPartUnique/>
            </w:docPartObj>
          </w:sdtPr>
          <w:sdtEndPr/>
          <w:sdtContent>
            <w:r w:rsidRPr="00FC44C1">
              <w:t xml:space="preserve">                               </w:t>
            </w:r>
            <w:r>
              <w:t xml:space="preserve">                                                          </w:t>
            </w:r>
            <w:r>
              <w:rPr>
                <w:u w:val="single"/>
              </w:rPr>
              <w:t>_____________________</w:t>
            </w:r>
            <w:r w:rsidRPr="00FC44C1">
              <w:rPr>
                <w:rFonts w:ascii="Arial Narrow" w:hAnsi="Arial Narrow"/>
                <w:sz w:val="20"/>
              </w:rPr>
              <w:tab/>
              <w:t xml:space="preserve">                                                                                       </w:t>
            </w:r>
            <w:r>
              <w:rPr>
                <w:rFonts w:ascii="Arial Narrow" w:hAnsi="Arial Narrow"/>
                <w:sz w:val="20"/>
              </w:rPr>
              <w:t xml:space="preserve">                      </w:t>
            </w:r>
            <w:r w:rsidRPr="00EC3C24">
              <w:rPr>
                <w:rFonts w:ascii="Arial" w:hAnsi="Arial" w:cs="Arial"/>
                <w:sz w:val="20"/>
              </w:rPr>
              <w:t>Respondents Signature</w:t>
            </w:r>
            <w:r w:rsidRPr="00FC44C1">
              <w:rPr>
                <w:rFonts w:ascii="Arial Narrow" w:hAnsi="Arial Narrow"/>
                <w:sz w:val="20"/>
              </w:rPr>
              <w:tab/>
            </w:r>
            <w:r w:rsidRPr="00EC3C24">
              <w:rPr>
                <w:rFonts w:ascii="Arial" w:hAnsi="Arial" w:cs="Arial"/>
                <w:sz w:val="20"/>
              </w:rPr>
              <w:t xml:space="preserve">                                              </w:t>
            </w:r>
            <w:r>
              <w:rPr>
                <w:rFonts w:ascii="Arial" w:hAnsi="Arial" w:cs="Arial"/>
                <w:sz w:val="20"/>
              </w:rPr>
              <w:t xml:space="preserve">                                  </w:t>
            </w:r>
            <w:r w:rsidRPr="00EC3C24">
              <w:rPr>
                <w:rFonts w:ascii="Arial" w:hAnsi="Arial" w:cs="Arial"/>
                <w:sz w:val="20"/>
              </w:rPr>
              <w:t xml:space="preserve">Date  </w:t>
            </w:r>
            <w:r>
              <w:rPr>
                <w:rFonts w:ascii="Arial Narrow" w:hAnsi="Arial Narrow"/>
                <w:sz w:val="20"/>
              </w:rPr>
              <w:t xml:space="preserve">                                                  </w:t>
            </w:r>
          </w:sdtContent>
        </w:sdt>
      </w:sdtContent>
    </w:sdt>
  </w:p>
  <w:p w14:paraId="7C31E8ED" w14:textId="77777777" w:rsidR="00682C6C" w:rsidRPr="00A96A07" w:rsidRDefault="00682C6C" w:rsidP="00682C6C">
    <w:pPr>
      <w:pStyle w:val="Footer"/>
      <w:rPr>
        <w:sz w:val="20"/>
        <w:szCs w:val="20"/>
      </w:rPr>
    </w:pPr>
  </w:p>
  <w:p w14:paraId="5A4187EA" w14:textId="51ECFD15" w:rsidR="005A3403" w:rsidRDefault="00682C6C" w:rsidP="00682C6C">
    <w:pPr>
      <w:pStyle w:val="Footer"/>
      <w:tabs>
        <w:tab w:val="left" w:pos="2400"/>
      </w:tabs>
    </w:pPr>
    <w:r>
      <w:tab/>
    </w:r>
    <w:r>
      <w:tab/>
    </w:r>
  </w:p>
  <w:p w14:paraId="1DA29E71" w14:textId="6FD88A85" w:rsidR="006C433A" w:rsidRPr="00C15341" w:rsidRDefault="006C433A" w:rsidP="005A3403">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EED96" w14:textId="77777777" w:rsidR="0087000A" w:rsidRDefault="0087000A" w:rsidP="00587994">
      <w:r>
        <w:separator/>
      </w:r>
    </w:p>
  </w:footnote>
  <w:footnote w:type="continuationSeparator" w:id="0">
    <w:p w14:paraId="706F44B4" w14:textId="77777777" w:rsidR="0087000A" w:rsidRDefault="0087000A" w:rsidP="00587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F621" w14:textId="77777777" w:rsidR="006C433A" w:rsidRPr="00396A02" w:rsidRDefault="006C433A" w:rsidP="00E45087">
    <w:pPr>
      <w:tabs>
        <w:tab w:val="left" w:pos="1575"/>
        <w:tab w:val="left" w:pos="4395"/>
      </w:tabs>
    </w:pPr>
  </w:p>
  <w:p w14:paraId="5ED4336B" w14:textId="77777777" w:rsidR="006C433A" w:rsidRPr="00DC120A" w:rsidRDefault="006C433A" w:rsidP="0045758C">
    <w:pPr>
      <w:pStyle w:val="Header"/>
      <w:ind w:left="-284"/>
      <w:rPr>
        <w:rFonts w:ascii="Arial" w:hAnsi="Arial" w:cs="Arial"/>
        <w:sz w:val="16"/>
        <w:szCs w:val="16"/>
      </w:rPr>
    </w:pPr>
    <w:r w:rsidRPr="00DC120A">
      <w:rPr>
        <w:rFonts w:ascii="Arial" w:hAnsi="Arial" w:cs="Arial"/>
        <w:sz w:val="16"/>
        <w:szCs w:val="16"/>
        <w:lang w:val="en-GB"/>
      </w:rPr>
      <w:tab/>
    </w:r>
  </w:p>
  <w:p w14:paraId="1EA1AC78" w14:textId="7017D26C" w:rsidR="003E5EF7" w:rsidRDefault="003E5EF7" w:rsidP="003E5EF7">
    <w:pPr>
      <w:pStyle w:val="Header"/>
      <w:pBdr>
        <w:bottom w:val="single" w:sz="4" w:space="0" w:color="auto"/>
      </w:pBdr>
      <w:ind w:left="-284" w:right="-256"/>
      <w:rPr>
        <w:b/>
        <w:bCs/>
        <w:sz w:val="24"/>
        <w:szCs w:val="24"/>
      </w:rPr>
    </w:pPr>
    <w:r w:rsidRPr="00545BF1">
      <w:rPr>
        <w:rFonts w:ascii="Arial" w:hAnsi="Arial" w:cs="Arial"/>
        <w:bCs/>
        <w:sz w:val="18"/>
        <w:szCs w:val="18"/>
      </w:rPr>
      <w:t>A</w:t>
    </w:r>
    <w:r>
      <w:rPr>
        <w:rFonts w:ascii="Arial" w:hAnsi="Arial" w:cs="Arial"/>
        <w:bCs/>
        <w:sz w:val="18"/>
        <w:szCs w:val="18"/>
      </w:rPr>
      <w:t>EMFC Request For Quotation (</w:t>
    </w:r>
    <w:proofErr w:type="gramStart"/>
    <w:r>
      <w:rPr>
        <w:rFonts w:ascii="Arial" w:hAnsi="Arial" w:cs="Arial"/>
        <w:bCs/>
        <w:sz w:val="18"/>
        <w:szCs w:val="18"/>
      </w:rPr>
      <w:t xml:space="preserve">RFQ) </w:t>
    </w:r>
    <w:r w:rsidRPr="00BA709E">
      <w:rPr>
        <w:rFonts w:ascii="Arial" w:hAnsi="Arial" w:cs="Arial"/>
        <w:bCs/>
        <w:sz w:val="18"/>
        <w:szCs w:val="18"/>
      </w:rPr>
      <w:t xml:space="preserve">  </w:t>
    </w:r>
    <w:proofErr w:type="gramEnd"/>
    <w:r w:rsidRPr="00BA709E">
      <w:rPr>
        <w:rFonts w:ascii="Arial" w:hAnsi="Arial" w:cs="Arial"/>
        <w:bCs/>
        <w:sz w:val="18"/>
        <w:szCs w:val="18"/>
      </w:rPr>
      <w:t xml:space="preserve">         </w:t>
    </w:r>
    <w:r w:rsidR="00D148C9">
      <w:rPr>
        <w:rFonts w:ascii="Arial" w:hAnsi="Arial" w:cs="Arial"/>
        <w:sz w:val="20"/>
        <w:szCs w:val="20"/>
      </w:rPr>
      <w:t>6000006634</w:t>
    </w:r>
    <w:r w:rsidRPr="00BA709E">
      <w:rPr>
        <w:rFonts w:ascii="Arial" w:hAnsi="Arial" w:cs="Arial"/>
        <w:bCs/>
        <w:sz w:val="18"/>
        <w:szCs w:val="18"/>
      </w:rPr>
      <w:t xml:space="preserve">                                                              </w:t>
    </w:r>
    <w:r w:rsidRPr="00A67FA0">
      <w:t xml:space="preserve">Page </w:t>
    </w:r>
    <w:r w:rsidRPr="00A67FA0">
      <w:rPr>
        <w:b/>
        <w:bCs/>
        <w:sz w:val="24"/>
        <w:szCs w:val="24"/>
      </w:rPr>
      <w:fldChar w:fldCharType="begin"/>
    </w:r>
    <w:r w:rsidRPr="00A67FA0">
      <w:rPr>
        <w:b/>
        <w:bCs/>
      </w:rPr>
      <w:instrText xml:space="preserve"> PAGE </w:instrText>
    </w:r>
    <w:r w:rsidRPr="00A67FA0">
      <w:rPr>
        <w:b/>
        <w:bCs/>
        <w:sz w:val="24"/>
        <w:szCs w:val="24"/>
      </w:rPr>
      <w:fldChar w:fldCharType="separate"/>
    </w:r>
    <w:r>
      <w:rPr>
        <w:b/>
        <w:bCs/>
        <w:sz w:val="24"/>
      </w:rPr>
      <w:t>2</w:t>
    </w:r>
    <w:r w:rsidRPr="00A67FA0">
      <w:rPr>
        <w:b/>
        <w:bCs/>
        <w:sz w:val="24"/>
        <w:szCs w:val="24"/>
      </w:rPr>
      <w:fldChar w:fldCharType="end"/>
    </w:r>
    <w:r w:rsidRPr="00A67FA0">
      <w:t xml:space="preserve"> of </w:t>
    </w:r>
    <w:r w:rsidRPr="00A67FA0">
      <w:rPr>
        <w:b/>
        <w:bCs/>
        <w:sz w:val="24"/>
        <w:szCs w:val="24"/>
      </w:rPr>
      <w:fldChar w:fldCharType="begin"/>
    </w:r>
    <w:r w:rsidRPr="00A67FA0">
      <w:rPr>
        <w:b/>
        <w:bCs/>
      </w:rPr>
      <w:instrText xml:space="preserve"> NUMPAGES  </w:instrText>
    </w:r>
    <w:r w:rsidRPr="00A67FA0">
      <w:rPr>
        <w:b/>
        <w:bCs/>
        <w:sz w:val="24"/>
        <w:szCs w:val="24"/>
      </w:rPr>
      <w:fldChar w:fldCharType="separate"/>
    </w:r>
    <w:r>
      <w:rPr>
        <w:b/>
        <w:bCs/>
        <w:sz w:val="24"/>
      </w:rPr>
      <w:t>28</w:t>
    </w:r>
    <w:r w:rsidRPr="00A67FA0">
      <w:rPr>
        <w:b/>
        <w:bCs/>
        <w:sz w:val="24"/>
        <w:szCs w:val="24"/>
      </w:rPr>
      <w:fldChar w:fldCharType="end"/>
    </w:r>
  </w:p>
  <w:p w14:paraId="0DC56B23" w14:textId="0E55E7C5" w:rsidR="006C433A" w:rsidRPr="00E83DD1" w:rsidRDefault="003E5EF7" w:rsidP="003E5EF7">
    <w:pPr>
      <w:pStyle w:val="Header"/>
      <w:pBdr>
        <w:bottom w:val="single" w:sz="4" w:space="0" w:color="auto"/>
      </w:pBdr>
      <w:ind w:left="-284" w:right="-256"/>
      <w:rPr>
        <w:rFonts w:asciiTheme="majorHAnsi" w:hAnsiTheme="majorHAnsi" w:cstheme="majorHAnsi"/>
        <w:bCs/>
        <w:sz w:val="16"/>
        <w:szCs w:val="16"/>
      </w:rPr>
    </w:pPr>
    <w:r>
      <w:rPr>
        <w:rFonts w:ascii="Arial" w:eastAsia="Times New Roman" w:hAnsi="Arial" w:cs="Arial"/>
        <w:sz w:val="20"/>
        <w:szCs w:val="20"/>
      </w:rPr>
      <w:t xml:space="preserve">Description: </w:t>
    </w:r>
    <w:r w:rsidR="00787101">
      <w:rPr>
        <w:b/>
      </w:rPr>
      <w:t>Supply and commissioning of the mobile water purification plant</w:t>
    </w:r>
    <w:r w:rsidR="00EC3C24" w:rsidRPr="00A67FA0">
      <w:tab/>
    </w:r>
  </w:p>
  <w:p w14:paraId="00FEDBDE" w14:textId="77777777" w:rsidR="00A11332" w:rsidRDefault="00A113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B7D30" w14:textId="7640963F" w:rsidR="006C433A" w:rsidRDefault="00D708D4" w:rsidP="00D708D4">
    <w:pPr>
      <w:pStyle w:val="Header"/>
      <w:tabs>
        <w:tab w:val="left" w:pos="4120"/>
        <w:tab w:val="right" w:pos="9242"/>
      </w:tabs>
    </w:pPr>
    <w:r>
      <w:tab/>
    </w:r>
    <w:r>
      <w:tab/>
    </w:r>
    <w:r>
      <w:tab/>
    </w:r>
    <w:r w:rsidR="00761B0F">
      <w:rPr>
        <w:noProof/>
      </w:rPr>
      <w:drawing>
        <wp:inline distT="0" distB="0" distL="0" distR="0" wp14:anchorId="2DE3AD28" wp14:editId="1276A3E3">
          <wp:extent cx="1464945" cy="1272540"/>
          <wp:effectExtent l="0" t="0" r="1905" b="3810"/>
          <wp:docPr id="22" name="Picture 2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4945" cy="12725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8461A" w14:textId="77777777" w:rsidR="006C433A" w:rsidRDefault="006C433A" w:rsidP="00715133">
    <w:pPr>
      <w:pStyle w:val="Header"/>
      <w:ind w:left="-284"/>
      <w:rPr>
        <w:rFonts w:ascii="Arial" w:hAnsi="Arial" w:cs="Arial"/>
        <w:sz w:val="16"/>
        <w:szCs w:val="16"/>
      </w:rPr>
    </w:pPr>
  </w:p>
  <w:p w14:paraId="0CD7E095" w14:textId="59C184FD" w:rsidR="0060353D" w:rsidRDefault="0060353D" w:rsidP="0060353D">
    <w:pPr>
      <w:pStyle w:val="Header"/>
      <w:pBdr>
        <w:bottom w:val="single" w:sz="4" w:space="0" w:color="auto"/>
      </w:pBdr>
      <w:ind w:left="-284" w:right="-256"/>
      <w:rPr>
        <w:b/>
        <w:bCs/>
        <w:sz w:val="24"/>
        <w:szCs w:val="24"/>
      </w:rPr>
    </w:pPr>
    <w:r w:rsidRPr="00545BF1">
      <w:rPr>
        <w:rFonts w:ascii="Arial" w:hAnsi="Arial" w:cs="Arial"/>
        <w:bCs/>
        <w:sz w:val="18"/>
        <w:szCs w:val="18"/>
      </w:rPr>
      <w:t>A</w:t>
    </w:r>
    <w:r>
      <w:rPr>
        <w:rFonts w:ascii="Arial" w:hAnsi="Arial" w:cs="Arial"/>
        <w:bCs/>
        <w:sz w:val="18"/>
        <w:szCs w:val="18"/>
      </w:rPr>
      <w:t>EMFC Request For Quotation (</w:t>
    </w:r>
    <w:proofErr w:type="gramStart"/>
    <w:r>
      <w:rPr>
        <w:rFonts w:ascii="Arial" w:hAnsi="Arial" w:cs="Arial"/>
        <w:bCs/>
        <w:sz w:val="18"/>
        <w:szCs w:val="18"/>
      </w:rPr>
      <w:t xml:space="preserve">RFQ) </w:t>
    </w:r>
    <w:r w:rsidRPr="00BA709E">
      <w:rPr>
        <w:rFonts w:ascii="Arial" w:hAnsi="Arial" w:cs="Arial"/>
        <w:bCs/>
        <w:sz w:val="18"/>
        <w:szCs w:val="18"/>
      </w:rPr>
      <w:t xml:space="preserve">  </w:t>
    </w:r>
    <w:proofErr w:type="gramEnd"/>
    <w:r w:rsidR="00D148C9">
      <w:rPr>
        <w:rFonts w:ascii="Arial" w:hAnsi="Arial" w:cs="Arial"/>
        <w:sz w:val="20"/>
        <w:szCs w:val="20"/>
      </w:rPr>
      <w:t>6000006634</w:t>
    </w:r>
    <w:r w:rsidRPr="00BA709E">
      <w:rPr>
        <w:rFonts w:ascii="Arial" w:hAnsi="Arial" w:cs="Arial"/>
        <w:bCs/>
        <w:sz w:val="18"/>
        <w:szCs w:val="18"/>
      </w:rPr>
      <w:t xml:space="preserve">                                                                      </w:t>
    </w:r>
    <w:r w:rsidRPr="00A67FA0">
      <w:t xml:space="preserve">Page </w:t>
    </w:r>
    <w:r w:rsidRPr="00A67FA0">
      <w:rPr>
        <w:b/>
        <w:bCs/>
        <w:sz w:val="24"/>
        <w:szCs w:val="24"/>
      </w:rPr>
      <w:fldChar w:fldCharType="begin"/>
    </w:r>
    <w:r w:rsidRPr="00A67FA0">
      <w:rPr>
        <w:b/>
        <w:bCs/>
      </w:rPr>
      <w:instrText xml:space="preserve"> PAGE </w:instrText>
    </w:r>
    <w:r w:rsidRPr="00A67FA0">
      <w:rPr>
        <w:b/>
        <w:bCs/>
        <w:sz w:val="24"/>
        <w:szCs w:val="24"/>
      </w:rPr>
      <w:fldChar w:fldCharType="separate"/>
    </w:r>
    <w:r>
      <w:rPr>
        <w:b/>
        <w:bCs/>
        <w:sz w:val="24"/>
      </w:rPr>
      <w:t>3</w:t>
    </w:r>
    <w:r w:rsidRPr="00A67FA0">
      <w:rPr>
        <w:b/>
        <w:bCs/>
        <w:sz w:val="24"/>
        <w:szCs w:val="24"/>
      </w:rPr>
      <w:fldChar w:fldCharType="end"/>
    </w:r>
    <w:r w:rsidRPr="00A67FA0">
      <w:t xml:space="preserve"> of </w:t>
    </w:r>
    <w:r w:rsidRPr="00A67FA0">
      <w:rPr>
        <w:b/>
        <w:bCs/>
        <w:sz w:val="24"/>
        <w:szCs w:val="24"/>
      </w:rPr>
      <w:fldChar w:fldCharType="begin"/>
    </w:r>
    <w:r w:rsidRPr="00A67FA0">
      <w:rPr>
        <w:b/>
        <w:bCs/>
      </w:rPr>
      <w:instrText xml:space="preserve"> NUMPAGES  </w:instrText>
    </w:r>
    <w:r w:rsidRPr="00A67FA0">
      <w:rPr>
        <w:b/>
        <w:bCs/>
        <w:sz w:val="24"/>
        <w:szCs w:val="24"/>
      </w:rPr>
      <w:fldChar w:fldCharType="separate"/>
    </w:r>
    <w:r>
      <w:rPr>
        <w:b/>
        <w:bCs/>
        <w:sz w:val="24"/>
      </w:rPr>
      <w:t>8</w:t>
    </w:r>
    <w:r w:rsidRPr="00A67FA0">
      <w:rPr>
        <w:b/>
        <w:bCs/>
        <w:sz w:val="24"/>
        <w:szCs w:val="24"/>
      </w:rPr>
      <w:fldChar w:fldCharType="end"/>
    </w:r>
  </w:p>
  <w:p w14:paraId="35DA8D6C" w14:textId="70AC644E" w:rsidR="006C433A" w:rsidRPr="00146E96" w:rsidRDefault="0060353D" w:rsidP="0060353D">
    <w:pPr>
      <w:pStyle w:val="Header"/>
      <w:pBdr>
        <w:bottom w:val="single" w:sz="4" w:space="0" w:color="auto"/>
      </w:pBdr>
      <w:ind w:left="-284" w:right="-256"/>
      <w:jc w:val="both"/>
      <w:rPr>
        <w:b/>
        <w:bCs/>
        <w:sz w:val="24"/>
        <w:szCs w:val="24"/>
      </w:rPr>
    </w:pPr>
    <w:r>
      <w:rPr>
        <w:rFonts w:ascii="Arial" w:eastAsia="Times New Roman" w:hAnsi="Arial" w:cs="Arial"/>
        <w:sz w:val="20"/>
        <w:szCs w:val="20"/>
      </w:rPr>
      <w:t xml:space="preserve">Description: </w:t>
    </w:r>
    <w:r w:rsidR="00AF0CC6">
      <w:rPr>
        <w:b/>
        <w:sz w:val="24"/>
      </w:rPr>
      <w:t>Supply and commissioning of the mobile water purification plant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326E5"/>
    <w:multiLevelType w:val="multilevel"/>
    <w:tmpl w:val="E048B876"/>
    <w:lvl w:ilvl="0">
      <w:start w:val="4"/>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 w15:restartNumberingAfterBreak="0">
    <w:nsid w:val="09472098"/>
    <w:multiLevelType w:val="multilevel"/>
    <w:tmpl w:val="522CB7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7751DA"/>
    <w:multiLevelType w:val="multilevel"/>
    <w:tmpl w:val="86562836"/>
    <w:lvl w:ilvl="0">
      <w:start w:val="5"/>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3" w15:restartNumberingAfterBreak="0">
    <w:nsid w:val="11AD4595"/>
    <w:multiLevelType w:val="hybridMultilevel"/>
    <w:tmpl w:val="3176C79E"/>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2717882"/>
    <w:multiLevelType w:val="hybridMultilevel"/>
    <w:tmpl w:val="EEFA6D4A"/>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45F1BBC"/>
    <w:multiLevelType w:val="multilevel"/>
    <w:tmpl w:val="8ED298F2"/>
    <w:lvl w:ilvl="0">
      <w:start w:val="1"/>
      <w:numFmt w:val="decimal"/>
      <w:pStyle w:val="Specification"/>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6" w15:restartNumberingAfterBreak="0">
    <w:nsid w:val="2A605F02"/>
    <w:multiLevelType w:val="multilevel"/>
    <w:tmpl w:val="547213B0"/>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77671B5"/>
    <w:multiLevelType w:val="multilevel"/>
    <w:tmpl w:val="52FE3BBE"/>
    <w:lvl w:ilvl="0">
      <w:start w:val="5"/>
      <w:numFmt w:val="decimal"/>
      <w:lvlText w:val="%1"/>
      <w:lvlJc w:val="left"/>
      <w:pPr>
        <w:ind w:left="444" w:hanging="444"/>
      </w:pPr>
      <w:rPr>
        <w:rFonts w:hint="default"/>
        <w:b w:val="0"/>
      </w:rPr>
    </w:lvl>
    <w:lvl w:ilvl="1">
      <w:start w:val="1"/>
      <w:numFmt w:val="decimal"/>
      <w:lvlText w:val="%1.%2"/>
      <w:lvlJc w:val="left"/>
      <w:pPr>
        <w:ind w:left="444" w:hanging="444"/>
      </w:pPr>
      <w:rPr>
        <w:rFonts w:hint="default"/>
        <w:b w:val="0"/>
      </w:rPr>
    </w:lvl>
    <w:lvl w:ilvl="2">
      <w:start w:val="1"/>
      <w:numFmt w:val="lowerLetter"/>
      <w:lvlText w:val="%3)"/>
      <w:lvlJc w:val="left"/>
      <w:pPr>
        <w:ind w:left="720" w:hanging="720"/>
      </w:pPr>
      <w:rPr>
        <w:rFonts w:hint="default"/>
        <w:b w:val="0"/>
        <w:sz w:val="20"/>
        <w:szCs w:val="2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47624D68"/>
    <w:multiLevelType w:val="multilevel"/>
    <w:tmpl w:val="DEBC734C"/>
    <w:lvl w:ilvl="0">
      <w:start w:val="4"/>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378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77D5776"/>
    <w:multiLevelType w:val="hybridMultilevel"/>
    <w:tmpl w:val="370C49EE"/>
    <w:lvl w:ilvl="0" w:tplc="04090017">
      <w:start w:val="1"/>
      <w:numFmt w:val="lowerLetter"/>
      <w:lvlText w:val="%1)"/>
      <w:lvlJc w:val="left"/>
      <w:pPr>
        <w:ind w:left="2132" w:hanging="360"/>
      </w:pPr>
    </w:lvl>
    <w:lvl w:ilvl="1" w:tplc="04090019">
      <w:start w:val="1"/>
      <w:numFmt w:val="lowerLetter"/>
      <w:lvlText w:val="%2."/>
      <w:lvlJc w:val="left"/>
      <w:pPr>
        <w:ind w:left="2852" w:hanging="360"/>
      </w:pPr>
    </w:lvl>
    <w:lvl w:ilvl="2" w:tplc="0409001B" w:tentative="1">
      <w:start w:val="1"/>
      <w:numFmt w:val="lowerRoman"/>
      <w:lvlText w:val="%3."/>
      <w:lvlJc w:val="right"/>
      <w:pPr>
        <w:ind w:left="3572" w:hanging="180"/>
      </w:pPr>
    </w:lvl>
    <w:lvl w:ilvl="3" w:tplc="0409000F" w:tentative="1">
      <w:start w:val="1"/>
      <w:numFmt w:val="decimal"/>
      <w:lvlText w:val="%4."/>
      <w:lvlJc w:val="left"/>
      <w:pPr>
        <w:ind w:left="4292" w:hanging="360"/>
      </w:pPr>
    </w:lvl>
    <w:lvl w:ilvl="4" w:tplc="04090019" w:tentative="1">
      <w:start w:val="1"/>
      <w:numFmt w:val="lowerLetter"/>
      <w:lvlText w:val="%5."/>
      <w:lvlJc w:val="left"/>
      <w:pPr>
        <w:ind w:left="5012" w:hanging="360"/>
      </w:pPr>
    </w:lvl>
    <w:lvl w:ilvl="5" w:tplc="0409001B" w:tentative="1">
      <w:start w:val="1"/>
      <w:numFmt w:val="lowerRoman"/>
      <w:lvlText w:val="%6."/>
      <w:lvlJc w:val="right"/>
      <w:pPr>
        <w:ind w:left="5732" w:hanging="180"/>
      </w:pPr>
    </w:lvl>
    <w:lvl w:ilvl="6" w:tplc="0409000F" w:tentative="1">
      <w:start w:val="1"/>
      <w:numFmt w:val="decimal"/>
      <w:lvlText w:val="%7."/>
      <w:lvlJc w:val="left"/>
      <w:pPr>
        <w:ind w:left="6452" w:hanging="360"/>
      </w:pPr>
    </w:lvl>
    <w:lvl w:ilvl="7" w:tplc="04090019" w:tentative="1">
      <w:start w:val="1"/>
      <w:numFmt w:val="lowerLetter"/>
      <w:lvlText w:val="%8."/>
      <w:lvlJc w:val="left"/>
      <w:pPr>
        <w:ind w:left="7172" w:hanging="360"/>
      </w:pPr>
    </w:lvl>
    <w:lvl w:ilvl="8" w:tplc="0409001B" w:tentative="1">
      <w:start w:val="1"/>
      <w:numFmt w:val="lowerRoman"/>
      <w:lvlText w:val="%9."/>
      <w:lvlJc w:val="right"/>
      <w:pPr>
        <w:ind w:left="7892" w:hanging="180"/>
      </w:pPr>
    </w:lvl>
  </w:abstractNum>
  <w:abstractNum w:abstractNumId="10" w15:restartNumberingAfterBreak="0">
    <w:nsid w:val="492D1446"/>
    <w:multiLevelType w:val="multilevel"/>
    <w:tmpl w:val="DE0C2B5A"/>
    <w:lvl w:ilvl="0">
      <w:start w:val="1"/>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1" w15:restartNumberingAfterBreak="0">
    <w:nsid w:val="5B33740F"/>
    <w:multiLevelType w:val="multilevel"/>
    <w:tmpl w:val="3B92ADB4"/>
    <w:lvl w:ilvl="0">
      <w:start w:val="3"/>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2" w15:restartNumberingAfterBreak="0">
    <w:nsid w:val="5BFA4DA5"/>
    <w:multiLevelType w:val="hybridMultilevel"/>
    <w:tmpl w:val="26F048E2"/>
    <w:lvl w:ilvl="0" w:tplc="A11C40CC">
      <w:start w:val="1"/>
      <w:numFmt w:val="bullet"/>
      <w:pStyle w:val="TemplateBullets"/>
      <w:lvlText w:val=""/>
      <w:lvlJc w:val="left"/>
      <w:pPr>
        <w:tabs>
          <w:tab w:val="num" w:pos="717"/>
        </w:tabs>
        <w:ind w:left="717"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591412"/>
    <w:multiLevelType w:val="multilevel"/>
    <w:tmpl w:val="D9E23404"/>
    <w:lvl w:ilvl="0">
      <w:start w:val="1"/>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4" w15:restartNumberingAfterBreak="0">
    <w:nsid w:val="67324095"/>
    <w:multiLevelType w:val="hybridMultilevel"/>
    <w:tmpl w:val="9714448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AB003F"/>
    <w:multiLevelType w:val="multilevel"/>
    <w:tmpl w:val="3B92ADB4"/>
    <w:lvl w:ilvl="0">
      <w:start w:val="3"/>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6" w15:restartNumberingAfterBreak="0">
    <w:nsid w:val="6C4E3AD0"/>
    <w:multiLevelType w:val="hybridMultilevel"/>
    <w:tmpl w:val="E33035E6"/>
    <w:lvl w:ilvl="0" w:tplc="35161584">
      <w:start w:val="1"/>
      <w:numFmt w:val="decimal"/>
      <w:lvlText w:val="%1."/>
      <w:lvlJc w:val="left"/>
      <w:pPr>
        <w:ind w:left="720" w:hanging="360"/>
      </w:pPr>
      <w:rPr>
        <w:rFonts w:hint="default"/>
        <w:b/>
        <w:bCs/>
      </w:rPr>
    </w:lvl>
    <w:lvl w:ilvl="1" w:tplc="EAE60A0A">
      <w:start w:val="1"/>
      <w:numFmt w:val="decimal"/>
      <w:lvlText w:val="%2.1"/>
      <w:lvlJc w:val="left"/>
      <w:pPr>
        <w:ind w:left="1440" w:hanging="360"/>
      </w:pPr>
      <w:rPr>
        <w:rFont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D2D0A21"/>
    <w:multiLevelType w:val="hybridMultilevel"/>
    <w:tmpl w:val="8686626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5"/>
  </w:num>
  <w:num w:numId="4">
    <w:abstractNumId w:val="13"/>
  </w:num>
  <w:num w:numId="5">
    <w:abstractNumId w:val="9"/>
  </w:num>
  <w:num w:numId="6">
    <w:abstractNumId w:val="10"/>
  </w:num>
  <w:num w:numId="7">
    <w:abstractNumId w:val="15"/>
  </w:num>
  <w:num w:numId="8">
    <w:abstractNumId w:val="7"/>
  </w:num>
  <w:num w:numId="9">
    <w:abstractNumId w:val="0"/>
  </w:num>
  <w:num w:numId="10">
    <w:abstractNumId w:val="2"/>
  </w:num>
  <w:num w:numId="11">
    <w:abstractNumId w:val="12"/>
  </w:num>
  <w:num w:numId="12">
    <w:abstractNumId w:val="8"/>
  </w:num>
  <w:num w:numId="13">
    <w:abstractNumId w:val="11"/>
  </w:num>
  <w:num w:numId="14">
    <w:abstractNumId w:val="14"/>
  </w:num>
  <w:num w:numId="15">
    <w:abstractNumId w:val="4"/>
  </w:num>
  <w:num w:numId="16">
    <w:abstractNumId w:val="3"/>
  </w:num>
  <w:num w:numId="17">
    <w:abstractNumId w:val="1"/>
  </w:num>
  <w:num w:numId="18">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wNjI1MDAzN7U0MTRQ0lEKTi0uzszPAykwrgUAz107OCwAAAA="/>
  </w:docVars>
  <w:rsids>
    <w:rsidRoot w:val="00587994"/>
    <w:rsid w:val="00000BDD"/>
    <w:rsid w:val="000019E3"/>
    <w:rsid w:val="000020ED"/>
    <w:rsid w:val="00003111"/>
    <w:rsid w:val="0000343B"/>
    <w:rsid w:val="000035D4"/>
    <w:rsid w:val="00004C43"/>
    <w:rsid w:val="00005DA8"/>
    <w:rsid w:val="00006728"/>
    <w:rsid w:val="00006778"/>
    <w:rsid w:val="00006934"/>
    <w:rsid w:val="00010E63"/>
    <w:rsid w:val="00011319"/>
    <w:rsid w:val="000150C5"/>
    <w:rsid w:val="00016B86"/>
    <w:rsid w:val="00016BBE"/>
    <w:rsid w:val="00017B21"/>
    <w:rsid w:val="00020895"/>
    <w:rsid w:val="00020B89"/>
    <w:rsid w:val="00020D5A"/>
    <w:rsid w:val="00021361"/>
    <w:rsid w:val="0002171B"/>
    <w:rsid w:val="00021F46"/>
    <w:rsid w:val="000224CE"/>
    <w:rsid w:val="000232C1"/>
    <w:rsid w:val="00023A71"/>
    <w:rsid w:val="00023C6D"/>
    <w:rsid w:val="00023D7B"/>
    <w:rsid w:val="00025F7A"/>
    <w:rsid w:val="00026A3F"/>
    <w:rsid w:val="00027C13"/>
    <w:rsid w:val="00027DF7"/>
    <w:rsid w:val="000314C7"/>
    <w:rsid w:val="00031F8A"/>
    <w:rsid w:val="00033861"/>
    <w:rsid w:val="00034138"/>
    <w:rsid w:val="0003432F"/>
    <w:rsid w:val="00034CAE"/>
    <w:rsid w:val="00035044"/>
    <w:rsid w:val="0003521E"/>
    <w:rsid w:val="00035776"/>
    <w:rsid w:val="00035C29"/>
    <w:rsid w:val="00036652"/>
    <w:rsid w:val="0003755D"/>
    <w:rsid w:val="00040934"/>
    <w:rsid w:val="000413E0"/>
    <w:rsid w:val="00042BCD"/>
    <w:rsid w:val="00042D5C"/>
    <w:rsid w:val="00042F24"/>
    <w:rsid w:val="00042F2D"/>
    <w:rsid w:val="00044162"/>
    <w:rsid w:val="00044212"/>
    <w:rsid w:val="0004446E"/>
    <w:rsid w:val="00044EEA"/>
    <w:rsid w:val="00046CD1"/>
    <w:rsid w:val="00047851"/>
    <w:rsid w:val="00050EC6"/>
    <w:rsid w:val="00051472"/>
    <w:rsid w:val="00051502"/>
    <w:rsid w:val="0005245D"/>
    <w:rsid w:val="000537A7"/>
    <w:rsid w:val="00053CFD"/>
    <w:rsid w:val="000551DD"/>
    <w:rsid w:val="0005528D"/>
    <w:rsid w:val="00055887"/>
    <w:rsid w:val="00055FC2"/>
    <w:rsid w:val="00056645"/>
    <w:rsid w:val="00057906"/>
    <w:rsid w:val="000579E7"/>
    <w:rsid w:val="00057B14"/>
    <w:rsid w:val="00057D2D"/>
    <w:rsid w:val="000602F3"/>
    <w:rsid w:val="000606B5"/>
    <w:rsid w:val="000606F3"/>
    <w:rsid w:val="00061FFF"/>
    <w:rsid w:val="00062704"/>
    <w:rsid w:val="00063749"/>
    <w:rsid w:val="00064013"/>
    <w:rsid w:val="00064361"/>
    <w:rsid w:val="00065396"/>
    <w:rsid w:val="00065437"/>
    <w:rsid w:val="00066468"/>
    <w:rsid w:val="00066911"/>
    <w:rsid w:val="00066993"/>
    <w:rsid w:val="00066AD1"/>
    <w:rsid w:val="00066CB2"/>
    <w:rsid w:val="00066F86"/>
    <w:rsid w:val="00067037"/>
    <w:rsid w:val="0006708B"/>
    <w:rsid w:val="00067841"/>
    <w:rsid w:val="000705A2"/>
    <w:rsid w:val="000707D8"/>
    <w:rsid w:val="000708EF"/>
    <w:rsid w:val="00071403"/>
    <w:rsid w:val="0007153A"/>
    <w:rsid w:val="00071D2D"/>
    <w:rsid w:val="000724EF"/>
    <w:rsid w:val="00072587"/>
    <w:rsid w:val="00073B60"/>
    <w:rsid w:val="00073CE9"/>
    <w:rsid w:val="0007410E"/>
    <w:rsid w:val="000744CD"/>
    <w:rsid w:val="000745F2"/>
    <w:rsid w:val="0007473E"/>
    <w:rsid w:val="000749F2"/>
    <w:rsid w:val="00074CEF"/>
    <w:rsid w:val="00075107"/>
    <w:rsid w:val="000763A7"/>
    <w:rsid w:val="00080BCF"/>
    <w:rsid w:val="000815B1"/>
    <w:rsid w:val="00081AFF"/>
    <w:rsid w:val="00081E70"/>
    <w:rsid w:val="00081F63"/>
    <w:rsid w:val="00082A53"/>
    <w:rsid w:val="00083D43"/>
    <w:rsid w:val="00083F3D"/>
    <w:rsid w:val="00083FD9"/>
    <w:rsid w:val="00084949"/>
    <w:rsid w:val="00085D64"/>
    <w:rsid w:val="00085E58"/>
    <w:rsid w:val="00085E8F"/>
    <w:rsid w:val="00086197"/>
    <w:rsid w:val="00086FC8"/>
    <w:rsid w:val="00087AC8"/>
    <w:rsid w:val="00087BAB"/>
    <w:rsid w:val="00087CC9"/>
    <w:rsid w:val="00090277"/>
    <w:rsid w:val="0009085B"/>
    <w:rsid w:val="00090BAA"/>
    <w:rsid w:val="00090E20"/>
    <w:rsid w:val="00091612"/>
    <w:rsid w:val="000919A4"/>
    <w:rsid w:val="000937B1"/>
    <w:rsid w:val="00093929"/>
    <w:rsid w:val="0009538E"/>
    <w:rsid w:val="000962E5"/>
    <w:rsid w:val="00096CD6"/>
    <w:rsid w:val="00096DCF"/>
    <w:rsid w:val="000976C1"/>
    <w:rsid w:val="000979AF"/>
    <w:rsid w:val="000A1F0E"/>
    <w:rsid w:val="000A2073"/>
    <w:rsid w:val="000A2C32"/>
    <w:rsid w:val="000A34BB"/>
    <w:rsid w:val="000A3A23"/>
    <w:rsid w:val="000A4D7D"/>
    <w:rsid w:val="000A6604"/>
    <w:rsid w:val="000A69F2"/>
    <w:rsid w:val="000A762F"/>
    <w:rsid w:val="000A7740"/>
    <w:rsid w:val="000B032B"/>
    <w:rsid w:val="000B04B6"/>
    <w:rsid w:val="000B081C"/>
    <w:rsid w:val="000B0CF4"/>
    <w:rsid w:val="000B18EC"/>
    <w:rsid w:val="000B20EE"/>
    <w:rsid w:val="000B3EAA"/>
    <w:rsid w:val="000B40A7"/>
    <w:rsid w:val="000B4709"/>
    <w:rsid w:val="000B580B"/>
    <w:rsid w:val="000B6216"/>
    <w:rsid w:val="000B693B"/>
    <w:rsid w:val="000B69B2"/>
    <w:rsid w:val="000B6BBD"/>
    <w:rsid w:val="000B759A"/>
    <w:rsid w:val="000C0EAC"/>
    <w:rsid w:val="000C117C"/>
    <w:rsid w:val="000C12C3"/>
    <w:rsid w:val="000C29A9"/>
    <w:rsid w:val="000C3C83"/>
    <w:rsid w:val="000C3EA9"/>
    <w:rsid w:val="000C3EBF"/>
    <w:rsid w:val="000C3FC6"/>
    <w:rsid w:val="000C473D"/>
    <w:rsid w:val="000C5043"/>
    <w:rsid w:val="000C5CC1"/>
    <w:rsid w:val="000C7BC6"/>
    <w:rsid w:val="000D04DD"/>
    <w:rsid w:val="000D0714"/>
    <w:rsid w:val="000D0964"/>
    <w:rsid w:val="000D11C9"/>
    <w:rsid w:val="000D176B"/>
    <w:rsid w:val="000D1E8C"/>
    <w:rsid w:val="000D2B73"/>
    <w:rsid w:val="000D2CDD"/>
    <w:rsid w:val="000D4328"/>
    <w:rsid w:val="000D4AFA"/>
    <w:rsid w:val="000D535C"/>
    <w:rsid w:val="000D62DE"/>
    <w:rsid w:val="000D6A41"/>
    <w:rsid w:val="000D7C62"/>
    <w:rsid w:val="000E0EC8"/>
    <w:rsid w:val="000E1BD4"/>
    <w:rsid w:val="000E274B"/>
    <w:rsid w:val="000E37F2"/>
    <w:rsid w:val="000E39B8"/>
    <w:rsid w:val="000E3CF8"/>
    <w:rsid w:val="000E3E10"/>
    <w:rsid w:val="000E4793"/>
    <w:rsid w:val="000E4D09"/>
    <w:rsid w:val="000E6D80"/>
    <w:rsid w:val="000E70A7"/>
    <w:rsid w:val="000E7A40"/>
    <w:rsid w:val="000F0C12"/>
    <w:rsid w:val="000F0D62"/>
    <w:rsid w:val="000F0DEF"/>
    <w:rsid w:val="000F10E1"/>
    <w:rsid w:val="000F14C6"/>
    <w:rsid w:val="000F1BB5"/>
    <w:rsid w:val="000F358A"/>
    <w:rsid w:val="000F391D"/>
    <w:rsid w:val="000F3DCE"/>
    <w:rsid w:val="000F40FC"/>
    <w:rsid w:val="000F42F7"/>
    <w:rsid w:val="000F48BB"/>
    <w:rsid w:val="000F54EB"/>
    <w:rsid w:val="000F5DD4"/>
    <w:rsid w:val="00100432"/>
    <w:rsid w:val="001009ED"/>
    <w:rsid w:val="00101121"/>
    <w:rsid w:val="00101D6C"/>
    <w:rsid w:val="0010214A"/>
    <w:rsid w:val="00102B5D"/>
    <w:rsid w:val="00102CE7"/>
    <w:rsid w:val="0010334E"/>
    <w:rsid w:val="00103ABA"/>
    <w:rsid w:val="00103B56"/>
    <w:rsid w:val="00105B0B"/>
    <w:rsid w:val="00106966"/>
    <w:rsid w:val="0010747C"/>
    <w:rsid w:val="0010782A"/>
    <w:rsid w:val="00107C31"/>
    <w:rsid w:val="00110865"/>
    <w:rsid w:val="001108A3"/>
    <w:rsid w:val="00111D1A"/>
    <w:rsid w:val="0011240F"/>
    <w:rsid w:val="00112BD7"/>
    <w:rsid w:val="0011465E"/>
    <w:rsid w:val="00114B85"/>
    <w:rsid w:val="00115E94"/>
    <w:rsid w:val="0011611E"/>
    <w:rsid w:val="00116910"/>
    <w:rsid w:val="00116DD2"/>
    <w:rsid w:val="00120307"/>
    <w:rsid w:val="001209D4"/>
    <w:rsid w:val="00121A54"/>
    <w:rsid w:val="00121A7D"/>
    <w:rsid w:val="0012293E"/>
    <w:rsid w:val="0012297B"/>
    <w:rsid w:val="00122F30"/>
    <w:rsid w:val="00123741"/>
    <w:rsid w:val="00123E03"/>
    <w:rsid w:val="001241A4"/>
    <w:rsid w:val="001244B3"/>
    <w:rsid w:val="00125C92"/>
    <w:rsid w:val="0012790C"/>
    <w:rsid w:val="00127E84"/>
    <w:rsid w:val="00130EF1"/>
    <w:rsid w:val="00131156"/>
    <w:rsid w:val="0013148F"/>
    <w:rsid w:val="00131530"/>
    <w:rsid w:val="00131EF8"/>
    <w:rsid w:val="00131F6B"/>
    <w:rsid w:val="00132574"/>
    <w:rsid w:val="00132D78"/>
    <w:rsid w:val="001339C6"/>
    <w:rsid w:val="00133AA0"/>
    <w:rsid w:val="00136204"/>
    <w:rsid w:val="00136681"/>
    <w:rsid w:val="00136CCC"/>
    <w:rsid w:val="00136D48"/>
    <w:rsid w:val="00137310"/>
    <w:rsid w:val="00137B9E"/>
    <w:rsid w:val="001400C8"/>
    <w:rsid w:val="001418A8"/>
    <w:rsid w:val="001419B2"/>
    <w:rsid w:val="00141C63"/>
    <w:rsid w:val="00142A47"/>
    <w:rsid w:val="00142A9E"/>
    <w:rsid w:val="00142B34"/>
    <w:rsid w:val="00142CCB"/>
    <w:rsid w:val="00144179"/>
    <w:rsid w:val="0014495F"/>
    <w:rsid w:val="00145114"/>
    <w:rsid w:val="00145388"/>
    <w:rsid w:val="00146770"/>
    <w:rsid w:val="00146E96"/>
    <w:rsid w:val="00147B31"/>
    <w:rsid w:val="00150998"/>
    <w:rsid w:val="00150BD5"/>
    <w:rsid w:val="0015128F"/>
    <w:rsid w:val="00153C32"/>
    <w:rsid w:val="00153E25"/>
    <w:rsid w:val="00155E5E"/>
    <w:rsid w:val="001568D2"/>
    <w:rsid w:val="0015719C"/>
    <w:rsid w:val="001573C6"/>
    <w:rsid w:val="00157AD9"/>
    <w:rsid w:val="00157E0F"/>
    <w:rsid w:val="0016042E"/>
    <w:rsid w:val="00161451"/>
    <w:rsid w:val="00161E6D"/>
    <w:rsid w:val="00162C99"/>
    <w:rsid w:val="00163E51"/>
    <w:rsid w:val="00164328"/>
    <w:rsid w:val="001647EA"/>
    <w:rsid w:val="00164A74"/>
    <w:rsid w:val="00164ECB"/>
    <w:rsid w:val="001655DB"/>
    <w:rsid w:val="00167D36"/>
    <w:rsid w:val="001704FA"/>
    <w:rsid w:val="00170604"/>
    <w:rsid w:val="00170B26"/>
    <w:rsid w:val="0017173E"/>
    <w:rsid w:val="00171F6F"/>
    <w:rsid w:val="00172724"/>
    <w:rsid w:val="00172E10"/>
    <w:rsid w:val="001740BC"/>
    <w:rsid w:val="001741D9"/>
    <w:rsid w:val="00174B22"/>
    <w:rsid w:val="00174E17"/>
    <w:rsid w:val="001758AB"/>
    <w:rsid w:val="00175A0C"/>
    <w:rsid w:val="00175CEC"/>
    <w:rsid w:val="00176263"/>
    <w:rsid w:val="00177050"/>
    <w:rsid w:val="00177FBF"/>
    <w:rsid w:val="00180470"/>
    <w:rsid w:val="001811BB"/>
    <w:rsid w:val="001819BF"/>
    <w:rsid w:val="0018254F"/>
    <w:rsid w:val="00182BF3"/>
    <w:rsid w:val="00182E9B"/>
    <w:rsid w:val="00182F04"/>
    <w:rsid w:val="00183F9D"/>
    <w:rsid w:val="00184CF3"/>
    <w:rsid w:val="0018554C"/>
    <w:rsid w:val="00187463"/>
    <w:rsid w:val="00190E84"/>
    <w:rsid w:val="001916DE"/>
    <w:rsid w:val="0019205B"/>
    <w:rsid w:val="00192B6A"/>
    <w:rsid w:val="00193FD0"/>
    <w:rsid w:val="0019506E"/>
    <w:rsid w:val="00197595"/>
    <w:rsid w:val="001A0D29"/>
    <w:rsid w:val="001A110A"/>
    <w:rsid w:val="001A11B5"/>
    <w:rsid w:val="001A3436"/>
    <w:rsid w:val="001A38AD"/>
    <w:rsid w:val="001A416B"/>
    <w:rsid w:val="001A4277"/>
    <w:rsid w:val="001A42E8"/>
    <w:rsid w:val="001A461C"/>
    <w:rsid w:val="001A4A1F"/>
    <w:rsid w:val="001A4C6B"/>
    <w:rsid w:val="001A5D9D"/>
    <w:rsid w:val="001A5F28"/>
    <w:rsid w:val="001A635B"/>
    <w:rsid w:val="001A6DD8"/>
    <w:rsid w:val="001A7088"/>
    <w:rsid w:val="001A7237"/>
    <w:rsid w:val="001A7AE4"/>
    <w:rsid w:val="001A7BE2"/>
    <w:rsid w:val="001A7FFC"/>
    <w:rsid w:val="001B007E"/>
    <w:rsid w:val="001B02EA"/>
    <w:rsid w:val="001B0E78"/>
    <w:rsid w:val="001B1470"/>
    <w:rsid w:val="001B1A81"/>
    <w:rsid w:val="001B1BC1"/>
    <w:rsid w:val="001B2324"/>
    <w:rsid w:val="001B2BC2"/>
    <w:rsid w:val="001B3953"/>
    <w:rsid w:val="001B3D78"/>
    <w:rsid w:val="001B3E8A"/>
    <w:rsid w:val="001B455F"/>
    <w:rsid w:val="001B5A01"/>
    <w:rsid w:val="001B5ADC"/>
    <w:rsid w:val="001B6B1B"/>
    <w:rsid w:val="001B6E43"/>
    <w:rsid w:val="001B7308"/>
    <w:rsid w:val="001B751B"/>
    <w:rsid w:val="001B7DD6"/>
    <w:rsid w:val="001C0365"/>
    <w:rsid w:val="001C18B3"/>
    <w:rsid w:val="001C223F"/>
    <w:rsid w:val="001C298B"/>
    <w:rsid w:val="001C2D20"/>
    <w:rsid w:val="001C2F10"/>
    <w:rsid w:val="001C302F"/>
    <w:rsid w:val="001C3235"/>
    <w:rsid w:val="001C5306"/>
    <w:rsid w:val="001C5541"/>
    <w:rsid w:val="001C5B19"/>
    <w:rsid w:val="001C6D6E"/>
    <w:rsid w:val="001C71A8"/>
    <w:rsid w:val="001C7ADD"/>
    <w:rsid w:val="001D0487"/>
    <w:rsid w:val="001D16B2"/>
    <w:rsid w:val="001D1E34"/>
    <w:rsid w:val="001D4CAB"/>
    <w:rsid w:val="001D5169"/>
    <w:rsid w:val="001D5B6A"/>
    <w:rsid w:val="001D644A"/>
    <w:rsid w:val="001D6A12"/>
    <w:rsid w:val="001D6F78"/>
    <w:rsid w:val="001D701F"/>
    <w:rsid w:val="001D76C3"/>
    <w:rsid w:val="001D7A0B"/>
    <w:rsid w:val="001D7F4A"/>
    <w:rsid w:val="001E12D5"/>
    <w:rsid w:val="001E289E"/>
    <w:rsid w:val="001E3F51"/>
    <w:rsid w:val="001E5470"/>
    <w:rsid w:val="001E6344"/>
    <w:rsid w:val="001E65B2"/>
    <w:rsid w:val="001E662C"/>
    <w:rsid w:val="001E6C2B"/>
    <w:rsid w:val="001E6C73"/>
    <w:rsid w:val="001E6CA5"/>
    <w:rsid w:val="001E6F41"/>
    <w:rsid w:val="001E7301"/>
    <w:rsid w:val="001E7EF9"/>
    <w:rsid w:val="001E7FD8"/>
    <w:rsid w:val="001F08CB"/>
    <w:rsid w:val="001F22A1"/>
    <w:rsid w:val="001F27B5"/>
    <w:rsid w:val="001F3E7D"/>
    <w:rsid w:val="001F41C5"/>
    <w:rsid w:val="001F44A9"/>
    <w:rsid w:val="001F51B9"/>
    <w:rsid w:val="001F6696"/>
    <w:rsid w:val="001F6874"/>
    <w:rsid w:val="001F6B33"/>
    <w:rsid w:val="001F6E4C"/>
    <w:rsid w:val="001F70B1"/>
    <w:rsid w:val="0020189E"/>
    <w:rsid w:val="00201AB9"/>
    <w:rsid w:val="00201FF1"/>
    <w:rsid w:val="00202698"/>
    <w:rsid w:val="00202DA0"/>
    <w:rsid w:val="0020308A"/>
    <w:rsid w:val="00204016"/>
    <w:rsid w:val="0020407D"/>
    <w:rsid w:val="002045A0"/>
    <w:rsid w:val="00204D64"/>
    <w:rsid w:val="002053FD"/>
    <w:rsid w:val="00205486"/>
    <w:rsid w:val="002058AE"/>
    <w:rsid w:val="00207423"/>
    <w:rsid w:val="002077E7"/>
    <w:rsid w:val="00211418"/>
    <w:rsid w:val="00211BA3"/>
    <w:rsid w:val="00212EF4"/>
    <w:rsid w:val="00214D93"/>
    <w:rsid w:val="00214E0A"/>
    <w:rsid w:val="00215407"/>
    <w:rsid w:val="002154A6"/>
    <w:rsid w:val="002154F8"/>
    <w:rsid w:val="00215FC9"/>
    <w:rsid w:val="002167BF"/>
    <w:rsid w:val="002170FC"/>
    <w:rsid w:val="00217C55"/>
    <w:rsid w:val="002206E1"/>
    <w:rsid w:val="002209B8"/>
    <w:rsid w:val="00220AD4"/>
    <w:rsid w:val="00221C3C"/>
    <w:rsid w:val="002242FE"/>
    <w:rsid w:val="00224D46"/>
    <w:rsid w:val="00225617"/>
    <w:rsid w:val="00225AA4"/>
    <w:rsid w:val="00226238"/>
    <w:rsid w:val="002263DE"/>
    <w:rsid w:val="0022679A"/>
    <w:rsid w:val="00227D27"/>
    <w:rsid w:val="00230293"/>
    <w:rsid w:val="002311EC"/>
    <w:rsid w:val="00234D2D"/>
    <w:rsid w:val="00234FCD"/>
    <w:rsid w:val="002351EE"/>
    <w:rsid w:val="00235F39"/>
    <w:rsid w:val="002362DE"/>
    <w:rsid w:val="00237B70"/>
    <w:rsid w:val="00240384"/>
    <w:rsid w:val="00241830"/>
    <w:rsid w:val="00241D2F"/>
    <w:rsid w:val="00241D8A"/>
    <w:rsid w:val="00242027"/>
    <w:rsid w:val="002424A5"/>
    <w:rsid w:val="0024250B"/>
    <w:rsid w:val="00243059"/>
    <w:rsid w:val="00245499"/>
    <w:rsid w:val="0024563A"/>
    <w:rsid w:val="002456C9"/>
    <w:rsid w:val="00245F7D"/>
    <w:rsid w:val="0024612F"/>
    <w:rsid w:val="002467E9"/>
    <w:rsid w:val="00246B04"/>
    <w:rsid w:val="00246F9F"/>
    <w:rsid w:val="002478C8"/>
    <w:rsid w:val="0025066B"/>
    <w:rsid w:val="00250FE1"/>
    <w:rsid w:val="002521A6"/>
    <w:rsid w:val="00252E54"/>
    <w:rsid w:val="002542EE"/>
    <w:rsid w:val="00256726"/>
    <w:rsid w:val="00256DFC"/>
    <w:rsid w:val="0025712C"/>
    <w:rsid w:val="00257ADD"/>
    <w:rsid w:val="00257E5D"/>
    <w:rsid w:val="00260836"/>
    <w:rsid w:val="002613B1"/>
    <w:rsid w:val="00261AF4"/>
    <w:rsid w:val="002620D8"/>
    <w:rsid w:val="0026254B"/>
    <w:rsid w:val="002639B9"/>
    <w:rsid w:val="00264F98"/>
    <w:rsid w:val="0026548A"/>
    <w:rsid w:val="002661D7"/>
    <w:rsid w:val="00266554"/>
    <w:rsid w:val="002679F7"/>
    <w:rsid w:val="0027129B"/>
    <w:rsid w:val="00272725"/>
    <w:rsid w:val="00272C2C"/>
    <w:rsid w:val="00274183"/>
    <w:rsid w:val="0027469E"/>
    <w:rsid w:val="00274741"/>
    <w:rsid w:val="00275433"/>
    <w:rsid w:val="00276C2E"/>
    <w:rsid w:val="00276E7B"/>
    <w:rsid w:val="00280063"/>
    <w:rsid w:val="00280970"/>
    <w:rsid w:val="002809B5"/>
    <w:rsid w:val="002809C9"/>
    <w:rsid w:val="00280D49"/>
    <w:rsid w:val="002812D6"/>
    <w:rsid w:val="00281B0A"/>
    <w:rsid w:val="00283151"/>
    <w:rsid w:val="00284CA2"/>
    <w:rsid w:val="00286E61"/>
    <w:rsid w:val="002877FD"/>
    <w:rsid w:val="0028793D"/>
    <w:rsid w:val="00290EB4"/>
    <w:rsid w:val="00291257"/>
    <w:rsid w:val="00291435"/>
    <w:rsid w:val="0029161C"/>
    <w:rsid w:val="00292A2C"/>
    <w:rsid w:val="00292F2F"/>
    <w:rsid w:val="00293102"/>
    <w:rsid w:val="002931B4"/>
    <w:rsid w:val="00294583"/>
    <w:rsid w:val="00294F2B"/>
    <w:rsid w:val="00295603"/>
    <w:rsid w:val="0029587D"/>
    <w:rsid w:val="002959CE"/>
    <w:rsid w:val="002959F7"/>
    <w:rsid w:val="00295BF2"/>
    <w:rsid w:val="00295C85"/>
    <w:rsid w:val="002A0020"/>
    <w:rsid w:val="002A0983"/>
    <w:rsid w:val="002A0C25"/>
    <w:rsid w:val="002A1720"/>
    <w:rsid w:val="002A28B1"/>
    <w:rsid w:val="002A33C4"/>
    <w:rsid w:val="002A3DF2"/>
    <w:rsid w:val="002A41E7"/>
    <w:rsid w:val="002A4805"/>
    <w:rsid w:val="002A4F62"/>
    <w:rsid w:val="002A5539"/>
    <w:rsid w:val="002A61FC"/>
    <w:rsid w:val="002A6EBE"/>
    <w:rsid w:val="002B02D8"/>
    <w:rsid w:val="002B0C78"/>
    <w:rsid w:val="002B0F4E"/>
    <w:rsid w:val="002B143E"/>
    <w:rsid w:val="002B2305"/>
    <w:rsid w:val="002B2688"/>
    <w:rsid w:val="002B2D56"/>
    <w:rsid w:val="002B3C24"/>
    <w:rsid w:val="002B6090"/>
    <w:rsid w:val="002B7D1E"/>
    <w:rsid w:val="002C06C0"/>
    <w:rsid w:val="002C2697"/>
    <w:rsid w:val="002C2C0A"/>
    <w:rsid w:val="002C3700"/>
    <w:rsid w:val="002C4DDB"/>
    <w:rsid w:val="002C4DE4"/>
    <w:rsid w:val="002C542C"/>
    <w:rsid w:val="002C676A"/>
    <w:rsid w:val="002C6838"/>
    <w:rsid w:val="002C6CC7"/>
    <w:rsid w:val="002C6F28"/>
    <w:rsid w:val="002C7488"/>
    <w:rsid w:val="002C77AD"/>
    <w:rsid w:val="002D1017"/>
    <w:rsid w:val="002D276B"/>
    <w:rsid w:val="002D2A25"/>
    <w:rsid w:val="002D2BF3"/>
    <w:rsid w:val="002D4214"/>
    <w:rsid w:val="002D51DC"/>
    <w:rsid w:val="002D529B"/>
    <w:rsid w:val="002D5A60"/>
    <w:rsid w:val="002D613D"/>
    <w:rsid w:val="002D7999"/>
    <w:rsid w:val="002E0281"/>
    <w:rsid w:val="002E119D"/>
    <w:rsid w:val="002E27F2"/>
    <w:rsid w:val="002E33D8"/>
    <w:rsid w:val="002E5063"/>
    <w:rsid w:val="002E5F5B"/>
    <w:rsid w:val="002E5F7E"/>
    <w:rsid w:val="002E779F"/>
    <w:rsid w:val="002E785F"/>
    <w:rsid w:val="002E79B1"/>
    <w:rsid w:val="002E7DC4"/>
    <w:rsid w:val="002F01D1"/>
    <w:rsid w:val="002F0235"/>
    <w:rsid w:val="002F1A31"/>
    <w:rsid w:val="002F1A9F"/>
    <w:rsid w:val="002F276E"/>
    <w:rsid w:val="002F2923"/>
    <w:rsid w:val="002F3191"/>
    <w:rsid w:val="002F35E9"/>
    <w:rsid w:val="002F3954"/>
    <w:rsid w:val="002F3CBF"/>
    <w:rsid w:val="002F494B"/>
    <w:rsid w:val="002F4B79"/>
    <w:rsid w:val="002F5AE2"/>
    <w:rsid w:val="002F609A"/>
    <w:rsid w:val="002F656E"/>
    <w:rsid w:val="002F686C"/>
    <w:rsid w:val="002F6B0D"/>
    <w:rsid w:val="002F71FB"/>
    <w:rsid w:val="002F74AE"/>
    <w:rsid w:val="002F78E3"/>
    <w:rsid w:val="003007B1"/>
    <w:rsid w:val="00300EC5"/>
    <w:rsid w:val="00301499"/>
    <w:rsid w:val="003020FF"/>
    <w:rsid w:val="00302739"/>
    <w:rsid w:val="00303F94"/>
    <w:rsid w:val="00304871"/>
    <w:rsid w:val="003050D7"/>
    <w:rsid w:val="00305B7C"/>
    <w:rsid w:val="00306760"/>
    <w:rsid w:val="00306AD4"/>
    <w:rsid w:val="00306CC5"/>
    <w:rsid w:val="003072D4"/>
    <w:rsid w:val="003078A1"/>
    <w:rsid w:val="00307A4B"/>
    <w:rsid w:val="00310B93"/>
    <w:rsid w:val="00311E39"/>
    <w:rsid w:val="0031379A"/>
    <w:rsid w:val="00313DAD"/>
    <w:rsid w:val="00313FB7"/>
    <w:rsid w:val="003155B6"/>
    <w:rsid w:val="00315F94"/>
    <w:rsid w:val="00316139"/>
    <w:rsid w:val="00320380"/>
    <w:rsid w:val="00320F0C"/>
    <w:rsid w:val="003211B1"/>
    <w:rsid w:val="0032122A"/>
    <w:rsid w:val="003233D7"/>
    <w:rsid w:val="00323482"/>
    <w:rsid w:val="00325EC1"/>
    <w:rsid w:val="00325ED7"/>
    <w:rsid w:val="00327418"/>
    <w:rsid w:val="00327C64"/>
    <w:rsid w:val="00327C8B"/>
    <w:rsid w:val="003304E1"/>
    <w:rsid w:val="00330808"/>
    <w:rsid w:val="00330986"/>
    <w:rsid w:val="00330B1F"/>
    <w:rsid w:val="00331B7B"/>
    <w:rsid w:val="00331DB4"/>
    <w:rsid w:val="00331E3A"/>
    <w:rsid w:val="00331EBE"/>
    <w:rsid w:val="00332AC6"/>
    <w:rsid w:val="00332D69"/>
    <w:rsid w:val="00334BF0"/>
    <w:rsid w:val="003352C2"/>
    <w:rsid w:val="00335312"/>
    <w:rsid w:val="00335C3F"/>
    <w:rsid w:val="00335DE5"/>
    <w:rsid w:val="00336006"/>
    <w:rsid w:val="00336730"/>
    <w:rsid w:val="003379C1"/>
    <w:rsid w:val="00337E23"/>
    <w:rsid w:val="00342361"/>
    <w:rsid w:val="00343896"/>
    <w:rsid w:val="00343A11"/>
    <w:rsid w:val="003449C6"/>
    <w:rsid w:val="00344C3F"/>
    <w:rsid w:val="00345069"/>
    <w:rsid w:val="003451ED"/>
    <w:rsid w:val="00345813"/>
    <w:rsid w:val="00345D62"/>
    <w:rsid w:val="0034630F"/>
    <w:rsid w:val="00346A9C"/>
    <w:rsid w:val="0034744E"/>
    <w:rsid w:val="00350A95"/>
    <w:rsid w:val="00351425"/>
    <w:rsid w:val="0035162C"/>
    <w:rsid w:val="00351633"/>
    <w:rsid w:val="0035166A"/>
    <w:rsid w:val="0035184A"/>
    <w:rsid w:val="00351C84"/>
    <w:rsid w:val="00352057"/>
    <w:rsid w:val="003524FC"/>
    <w:rsid w:val="00352A03"/>
    <w:rsid w:val="00353120"/>
    <w:rsid w:val="003537BE"/>
    <w:rsid w:val="00354465"/>
    <w:rsid w:val="00354FB1"/>
    <w:rsid w:val="003556C1"/>
    <w:rsid w:val="00356301"/>
    <w:rsid w:val="003564F3"/>
    <w:rsid w:val="00356688"/>
    <w:rsid w:val="00356ADC"/>
    <w:rsid w:val="00357534"/>
    <w:rsid w:val="003576C5"/>
    <w:rsid w:val="0036012F"/>
    <w:rsid w:val="00360411"/>
    <w:rsid w:val="00360CDA"/>
    <w:rsid w:val="00361DFF"/>
    <w:rsid w:val="00362242"/>
    <w:rsid w:val="00362D51"/>
    <w:rsid w:val="003635B2"/>
    <w:rsid w:val="00364025"/>
    <w:rsid w:val="00364CD8"/>
    <w:rsid w:val="00364EE0"/>
    <w:rsid w:val="00364F31"/>
    <w:rsid w:val="0036587D"/>
    <w:rsid w:val="00371C68"/>
    <w:rsid w:val="00372053"/>
    <w:rsid w:val="00372499"/>
    <w:rsid w:val="003730EA"/>
    <w:rsid w:val="003738AE"/>
    <w:rsid w:val="003743C3"/>
    <w:rsid w:val="00376DDC"/>
    <w:rsid w:val="003773A1"/>
    <w:rsid w:val="00380420"/>
    <w:rsid w:val="00380657"/>
    <w:rsid w:val="0038112F"/>
    <w:rsid w:val="00382F92"/>
    <w:rsid w:val="00383586"/>
    <w:rsid w:val="0038518E"/>
    <w:rsid w:val="00385C7B"/>
    <w:rsid w:val="00387DD4"/>
    <w:rsid w:val="00391D18"/>
    <w:rsid w:val="00392068"/>
    <w:rsid w:val="0039248B"/>
    <w:rsid w:val="0039294D"/>
    <w:rsid w:val="00392DA4"/>
    <w:rsid w:val="003931CF"/>
    <w:rsid w:val="00394212"/>
    <w:rsid w:val="00395083"/>
    <w:rsid w:val="00395EF9"/>
    <w:rsid w:val="00396A02"/>
    <w:rsid w:val="00396CEA"/>
    <w:rsid w:val="00397E9C"/>
    <w:rsid w:val="00397FB7"/>
    <w:rsid w:val="003A0FED"/>
    <w:rsid w:val="003A102A"/>
    <w:rsid w:val="003A18B2"/>
    <w:rsid w:val="003A1A5F"/>
    <w:rsid w:val="003A1A92"/>
    <w:rsid w:val="003A2662"/>
    <w:rsid w:val="003A2FC9"/>
    <w:rsid w:val="003A3066"/>
    <w:rsid w:val="003A3228"/>
    <w:rsid w:val="003A3D13"/>
    <w:rsid w:val="003A471D"/>
    <w:rsid w:val="003A4B37"/>
    <w:rsid w:val="003A5060"/>
    <w:rsid w:val="003A553C"/>
    <w:rsid w:val="003A5926"/>
    <w:rsid w:val="003A6E9E"/>
    <w:rsid w:val="003A7281"/>
    <w:rsid w:val="003A74AE"/>
    <w:rsid w:val="003A7D00"/>
    <w:rsid w:val="003B00A6"/>
    <w:rsid w:val="003B13A8"/>
    <w:rsid w:val="003B168A"/>
    <w:rsid w:val="003B16E3"/>
    <w:rsid w:val="003B1936"/>
    <w:rsid w:val="003B1E4E"/>
    <w:rsid w:val="003B3446"/>
    <w:rsid w:val="003B5392"/>
    <w:rsid w:val="003B5C6A"/>
    <w:rsid w:val="003B5FBF"/>
    <w:rsid w:val="003B602A"/>
    <w:rsid w:val="003B6DC3"/>
    <w:rsid w:val="003B6DC6"/>
    <w:rsid w:val="003C0565"/>
    <w:rsid w:val="003C1E86"/>
    <w:rsid w:val="003C1E98"/>
    <w:rsid w:val="003C201D"/>
    <w:rsid w:val="003C20DC"/>
    <w:rsid w:val="003C2105"/>
    <w:rsid w:val="003C296D"/>
    <w:rsid w:val="003C6960"/>
    <w:rsid w:val="003C6E8E"/>
    <w:rsid w:val="003C7CEA"/>
    <w:rsid w:val="003D047B"/>
    <w:rsid w:val="003D08E0"/>
    <w:rsid w:val="003D2D87"/>
    <w:rsid w:val="003D2DD8"/>
    <w:rsid w:val="003D33C6"/>
    <w:rsid w:val="003D344B"/>
    <w:rsid w:val="003D38E9"/>
    <w:rsid w:val="003D3E0C"/>
    <w:rsid w:val="003D43E7"/>
    <w:rsid w:val="003D5312"/>
    <w:rsid w:val="003D5926"/>
    <w:rsid w:val="003D5AE7"/>
    <w:rsid w:val="003D5EBC"/>
    <w:rsid w:val="003D6804"/>
    <w:rsid w:val="003D68BA"/>
    <w:rsid w:val="003D72DE"/>
    <w:rsid w:val="003D7472"/>
    <w:rsid w:val="003D7805"/>
    <w:rsid w:val="003D7DD9"/>
    <w:rsid w:val="003E0581"/>
    <w:rsid w:val="003E0A2C"/>
    <w:rsid w:val="003E1441"/>
    <w:rsid w:val="003E20CA"/>
    <w:rsid w:val="003E2171"/>
    <w:rsid w:val="003E3F90"/>
    <w:rsid w:val="003E47BA"/>
    <w:rsid w:val="003E48C3"/>
    <w:rsid w:val="003E49D2"/>
    <w:rsid w:val="003E4A45"/>
    <w:rsid w:val="003E4D6F"/>
    <w:rsid w:val="003E5EF7"/>
    <w:rsid w:val="003E68FC"/>
    <w:rsid w:val="003E6B61"/>
    <w:rsid w:val="003F0687"/>
    <w:rsid w:val="003F0C73"/>
    <w:rsid w:val="003F0C7B"/>
    <w:rsid w:val="003F132D"/>
    <w:rsid w:val="003F27B7"/>
    <w:rsid w:val="003F293E"/>
    <w:rsid w:val="003F342E"/>
    <w:rsid w:val="003F376E"/>
    <w:rsid w:val="003F413D"/>
    <w:rsid w:val="003F47C0"/>
    <w:rsid w:val="003F4BD8"/>
    <w:rsid w:val="003F6786"/>
    <w:rsid w:val="003F6DCB"/>
    <w:rsid w:val="003F6DCC"/>
    <w:rsid w:val="003F74A8"/>
    <w:rsid w:val="00400712"/>
    <w:rsid w:val="0040089B"/>
    <w:rsid w:val="00402179"/>
    <w:rsid w:val="004031C8"/>
    <w:rsid w:val="00403374"/>
    <w:rsid w:val="0040463E"/>
    <w:rsid w:val="00404C91"/>
    <w:rsid w:val="00406116"/>
    <w:rsid w:val="00406475"/>
    <w:rsid w:val="004071E2"/>
    <w:rsid w:val="00410289"/>
    <w:rsid w:val="0041043E"/>
    <w:rsid w:val="004108C0"/>
    <w:rsid w:val="0041221C"/>
    <w:rsid w:val="00412301"/>
    <w:rsid w:val="00412830"/>
    <w:rsid w:val="00412866"/>
    <w:rsid w:val="00412BE5"/>
    <w:rsid w:val="00412C38"/>
    <w:rsid w:val="00412D6C"/>
    <w:rsid w:val="00412F7F"/>
    <w:rsid w:val="00413719"/>
    <w:rsid w:val="00413B1A"/>
    <w:rsid w:val="00413BE0"/>
    <w:rsid w:val="004150FA"/>
    <w:rsid w:val="004157EB"/>
    <w:rsid w:val="0041584A"/>
    <w:rsid w:val="004164C9"/>
    <w:rsid w:val="00416EB9"/>
    <w:rsid w:val="00417893"/>
    <w:rsid w:val="00420408"/>
    <w:rsid w:val="0042093B"/>
    <w:rsid w:val="00420A2D"/>
    <w:rsid w:val="00421366"/>
    <w:rsid w:val="00423930"/>
    <w:rsid w:val="00423AE1"/>
    <w:rsid w:val="00423EEA"/>
    <w:rsid w:val="00424816"/>
    <w:rsid w:val="00425BEC"/>
    <w:rsid w:val="0042699E"/>
    <w:rsid w:val="00427392"/>
    <w:rsid w:val="00427947"/>
    <w:rsid w:val="00427B61"/>
    <w:rsid w:val="00430035"/>
    <w:rsid w:val="0043038F"/>
    <w:rsid w:val="004305F6"/>
    <w:rsid w:val="0043069D"/>
    <w:rsid w:val="00430C14"/>
    <w:rsid w:val="00431272"/>
    <w:rsid w:val="004313BE"/>
    <w:rsid w:val="00431452"/>
    <w:rsid w:val="00431D8E"/>
    <w:rsid w:val="00432282"/>
    <w:rsid w:val="00432611"/>
    <w:rsid w:val="00432730"/>
    <w:rsid w:val="0043313D"/>
    <w:rsid w:val="004335D9"/>
    <w:rsid w:val="00433A4A"/>
    <w:rsid w:val="00433D8B"/>
    <w:rsid w:val="00433F2B"/>
    <w:rsid w:val="004342F0"/>
    <w:rsid w:val="0043517E"/>
    <w:rsid w:val="00436F8C"/>
    <w:rsid w:val="00437563"/>
    <w:rsid w:val="00441B52"/>
    <w:rsid w:val="00442166"/>
    <w:rsid w:val="00444019"/>
    <w:rsid w:val="004446ED"/>
    <w:rsid w:val="00444769"/>
    <w:rsid w:val="004500EB"/>
    <w:rsid w:val="0045042A"/>
    <w:rsid w:val="004505BA"/>
    <w:rsid w:val="004523A7"/>
    <w:rsid w:val="00454A38"/>
    <w:rsid w:val="00455324"/>
    <w:rsid w:val="00455553"/>
    <w:rsid w:val="0045653E"/>
    <w:rsid w:val="0045725C"/>
    <w:rsid w:val="00457564"/>
    <w:rsid w:val="0045758C"/>
    <w:rsid w:val="00460998"/>
    <w:rsid w:val="0046126C"/>
    <w:rsid w:val="00461A8E"/>
    <w:rsid w:val="004620CF"/>
    <w:rsid w:val="004623C8"/>
    <w:rsid w:val="00462448"/>
    <w:rsid w:val="00462891"/>
    <w:rsid w:val="00462E68"/>
    <w:rsid w:val="0046320F"/>
    <w:rsid w:val="0046377F"/>
    <w:rsid w:val="004640B8"/>
    <w:rsid w:val="00464423"/>
    <w:rsid w:val="00464C61"/>
    <w:rsid w:val="00465F56"/>
    <w:rsid w:val="004675DD"/>
    <w:rsid w:val="004676F6"/>
    <w:rsid w:val="004678AB"/>
    <w:rsid w:val="00467B21"/>
    <w:rsid w:val="00470852"/>
    <w:rsid w:val="0047131D"/>
    <w:rsid w:val="0047134A"/>
    <w:rsid w:val="00471A9F"/>
    <w:rsid w:val="00471B2A"/>
    <w:rsid w:val="0047257E"/>
    <w:rsid w:val="00473FF1"/>
    <w:rsid w:val="004745CD"/>
    <w:rsid w:val="0047469F"/>
    <w:rsid w:val="0047494E"/>
    <w:rsid w:val="00474EB5"/>
    <w:rsid w:val="00475CFD"/>
    <w:rsid w:val="004760EA"/>
    <w:rsid w:val="00477817"/>
    <w:rsid w:val="00477F7A"/>
    <w:rsid w:val="004814F4"/>
    <w:rsid w:val="00481AA7"/>
    <w:rsid w:val="00481E87"/>
    <w:rsid w:val="00482389"/>
    <w:rsid w:val="004829BC"/>
    <w:rsid w:val="004830AB"/>
    <w:rsid w:val="0048341C"/>
    <w:rsid w:val="00483E6A"/>
    <w:rsid w:val="00485356"/>
    <w:rsid w:val="004858AA"/>
    <w:rsid w:val="0048590E"/>
    <w:rsid w:val="004860FA"/>
    <w:rsid w:val="00486149"/>
    <w:rsid w:val="004862D1"/>
    <w:rsid w:val="0048708F"/>
    <w:rsid w:val="0048762D"/>
    <w:rsid w:val="004904FB"/>
    <w:rsid w:val="004905FA"/>
    <w:rsid w:val="00490DA1"/>
    <w:rsid w:val="00490FC5"/>
    <w:rsid w:val="00491231"/>
    <w:rsid w:val="0049178E"/>
    <w:rsid w:val="0049196C"/>
    <w:rsid w:val="00493E48"/>
    <w:rsid w:val="004960A0"/>
    <w:rsid w:val="00497E0A"/>
    <w:rsid w:val="004A1280"/>
    <w:rsid w:val="004A20AC"/>
    <w:rsid w:val="004A2DE1"/>
    <w:rsid w:val="004A3751"/>
    <w:rsid w:val="004A5888"/>
    <w:rsid w:val="004A5EA6"/>
    <w:rsid w:val="004A6A57"/>
    <w:rsid w:val="004B07DB"/>
    <w:rsid w:val="004B0BD3"/>
    <w:rsid w:val="004B0C46"/>
    <w:rsid w:val="004B0E17"/>
    <w:rsid w:val="004B0EF4"/>
    <w:rsid w:val="004B327B"/>
    <w:rsid w:val="004B3808"/>
    <w:rsid w:val="004B4052"/>
    <w:rsid w:val="004B45EB"/>
    <w:rsid w:val="004B4F46"/>
    <w:rsid w:val="004B503A"/>
    <w:rsid w:val="004B5BE1"/>
    <w:rsid w:val="004B6253"/>
    <w:rsid w:val="004B69C5"/>
    <w:rsid w:val="004C0E08"/>
    <w:rsid w:val="004C1F24"/>
    <w:rsid w:val="004C2255"/>
    <w:rsid w:val="004C2621"/>
    <w:rsid w:val="004C4364"/>
    <w:rsid w:val="004C56EF"/>
    <w:rsid w:val="004C62CC"/>
    <w:rsid w:val="004C63B2"/>
    <w:rsid w:val="004C6A72"/>
    <w:rsid w:val="004C74C7"/>
    <w:rsid w:val="004C79BC"/>
    <w:rsid w:val="004C7ABE"/>
    <w:rsid w:val="004D0CF1"/>
    <w:rsid w:val="004D1B60"/>
    <w:rsid w:val="004D23C9"/>
    <w:rsid w:val="004D2701"/>
    <w:rsid w:val="004D3633"/>
    <w:rsid w:val="004D42B6"/>
    <w:rsid w:val="004D44CA"/>
    <w:rsid w:val="004D45FF"/>
    <w:rsid w:val="004D4985"/>
    <w:rsid w:val="004D4CCE"/>
    <w:rsid w:val="004D5550"/>
    <w:rsid w:val="004D5738"/>
    <w:rsid w:val="004D584D"/>
    <w:rsid w:val="004D65BD"/>
    <w:rsid w:val="004D6C7E"/>
    <w:rsid w:val="004D77A4"/>
    <w:rsid w:val="004E0BA9"/>
    <w:rsid w:val="004E1BF6"/>
    <w:rsid w:val="004E2334"/>
    <w:rsid w:val="004E2CBB"/>
    <w:rsid w:val="004E3248"/>
    <w:rsid w:val="004E3AFB"/>
    <w:rsid w:val="004E4B5E"/>
    <w:rsid w:val="004E5DAD"/>
    <w:rsid w:val="004E6E2F"/>
    <w:rsid w:val="004E6F71"/>
    <w:rsid w:val="004F0923"/>
    <w:rsid w:val="004F0EB4"/>
    <w:rsid w:val="004F137A"/>
    <w:rsid w:val="004F1505"/>
    <w:rsid w:val="004F2D99"/>
    <w:rsid w:val="004F328A"/>
    <w:rsid w:val="004F4400"/>
    <w:rsid w:val="004F4BFC"/>
    <w:rsid w:val="004F564E"/>
    <w:rsid w:val="004F67EA"/>
    <w:rsid w:val="004F7119"/>
    <w:rsid w:val="005002CC"/>
    <w:rsid w:val="00500AAB"/>
    <w:rsid w:val="0050173C"/>
    <w:rsid w:val="00501C2D"/>
    <w:rsid w:val="00501D80"/>
    <w:rsid w:val="0050215E"/>
    <w:rsid w:val="00503920"/>
    <w:rsid w:val="00503DB4"/>
    <w:rsid w:val="0050493A"/>
    <w:rsid w:val="00504E57"/>
    <w:rsid w:val="005061C9"/>
    <w:rsid w:val="005069FF"/>
    <w:rsid w:val="00507653"/>
    <w:rsid w:val="00510B4D"/>
    <w:rsid w:val="00510B53"/>
    <w:rsid w:val="00510EAD"/>
    <w:rsid w:val="005116AE"/>
    <w:rsid w:val="00511DF3"/>
    <w:rsid w:val="00511E80"/>
    <w:rsid w:val="0051263D"/>
    <w:rsid w:val="005130DE"/>
    <w:rsid w:val="00513AAF"/>
    <w:rsid w:val="00513BD4"/>
    <w:rsid w:val="00513D63"/>
    <w:rsid w:val="00513DA5"/>
    <w:rsid w:val="00514670"/>
    <w:rsid w:val="0051543C"/>
    <w:rsid w:val="005154A5"/>
    <w:rsid w:val="00515714"/>
    <w:rsid w:val="00516ACE"/>
    <w:rsid w:val="005174AD"/>
    <w:rsid w:val="00521199"/>
    <w:rsid w:val="005230D2"/>
    <w:rsid w:val="00523E10"/>
    <w:rsid w:val="0052433B"/>
    <w:rsid w:val="005248C0"/>
    <w:rsid w:val="00525229"/>
    <w:rsid w:val="005263F4"/>
    <w:rsid w:val="00527456"/>
    <w:rsid w:val="005275BD"/>
    <w:rsid w:val="00530D62"/>
    <w:rsid w:val="005316B8"/>
    <w:rsid w:val="00531EA1"/>
    <w:rsid w:val="0053201F"/>
    <w:rsid w:val="005333E7"/>
    <w:rsid w:val="005341FE"/>
    <w:rsid w:val="00534570"/>
    <w:rsid w:val="00534D46"/>
    <w:rsid w:val="005355A4"/>
    <w:rsid w:val="005366E6"/>
    <w:rsid w:val="00536741"/>
    <w:rsid w:val="00536E9E"/>
    <w:rsid w:val="00536FD3"/>
    <w:rsid w:val="005378FB"/>
    <w:rsid w:val="00537CC6"/>
    <w:rsid w:val="00540822"/>
    <w:rsid w:val="00540899"/>
    <w:rsid w:val="005408D8"/>
    <w:rsid w:val="00540A04"/>
    <w:rsid w:val="005412ED"/>
    <w:rsid w:val="00541428"/>
    <w:rsid w:val="00541D9D"/>
    <w:rsid w:val="00541EB2"/>
    <w:rsid w:val="005451A5"/>
    <w:rsid w:val="0054531B"/>
    <w:rsid w:val="00545771"/>
    <w:rsid w:val="00545BF1"/>
    <w:rsid w:val="0054616B"/>
    <w:rsid w:val="00546332"/>
    <w:rsid w:val="00546416"/>
    <w:rsid w:val="005471F1"/>
    <w:rsid w:val="00547317"/>
    <w:rsid w:val="0055080F"/>
    <w:rsid w:val="00550B48"/>
    <w:rsid w:val="00552141"/>
    <w:rsid w:val="005529EF"/>
    <w:rsid w:val="00552AB0"/>
    <w:rsid w:val="0055407C"/>
    <w:rsid w:val="00554264"/>
    <w:rsid w:val="005554A1"/>
    <w:rsid w:val="00555A35"/>
    <w:rsid w:val="00557312"/>
    <w:rsid w:val="00560267"/>
    <w:rsid w:val="0056027B"/>
    <w:rsid w:val="0056045A"/>
    <w:rsid w:val="00560828"/>
    <w:rsid w:val="005615B0"/>
    <w:rsid w:val="00561E1C"/>
    <w:rsid w:val="005622FF"/>
    <w:rsid w:val="00563258"/>
    <w:rsid w:val="00563991"/>
    <w:rsid w:val="00563FC6"/>
    <w:rsid w:val="00564564"/>
    <w:rsid w:val="00564B0A"/>
    <w:rsid w:val="00565227"/>
    <w:rsid w:val="005655B5"/>
    <w:rsid w:val="00567188"/>
    <w:rsid w:val="00567A92"/>
    <w:rsid w:val="00567F59"/>
    <w:rsid w:val="0057287E"/>
    <w:rsid w:val="00572A7C"/>
    <w:rsid w:val="00573936"/>
    <w:rsid w:val="00574BCB"/>
    <w:rsid w:val="00574D4E"/>
    <w:rsid w:val="005767B3"/>
    <w:rsid w:val="0057683B"/>
    <w:rsid w:val="00577106"/>
    <w:rsid w:val="00580073"/>
    <w:rsid w:val="00580825"/>
    <w:rsid w:val="00580C3E"/>
    <w:rsid w:val="00580D15"/>
    <w:rsid w:val="00581132"/>
    <w:rsid w:val="00581B09"/>
    <w:rsid w:val="00581B59"/>
    <w:rsid w:val="005821AA"/>
    <w:rsid w:val="0058291A"/>
    <w:rsid w:val="00583357"/>
    <w:rsid w:val="00583E6B"/>
    <w:rsid w:val="0058470E"/>
    <w:rsid w:val="005850B0"/>
    <w:rsid w:val="005850D2"/>
    <w:rsid w:val="00586701"/>
    <w:rsid w:val="00586C25"/>
    <w:rsid w:val="00587994"/>
    <w:rsid w:val="0059076B"/>
    <w:rsid w:val="00591080"/>
    <w:rsid w:val="00591602"/>
    <w:rsid w:val="005919C4"/>
    <w:rsid w:val="005930FC"/>
    <w:rsid w:val="00593E73"/>
    <w:rsid w:val="00594E9C"/>
    <w:rsid w:val="00595611"/>
    <w:rsid w:val="00595CF5"/>
    <w:rsid w:val="00595F8E"/>
    <w:rsid w:val="00596674"/>
    <w:rsid w:val="0059698A"/>
    <w:rsid w:val="0059772E"/>
    <w:rsid w:val="005A1844"/>
    <w:rsid w:val="005A23CE"/>
    <w:rsid w:val="005A3403"/>
    <w:rsid w:val="005A3561"/>
    <w:rsid w:val="005A37A3"/>
    <w:rsid w:val="005A3F62"/>
    <w:rsid w:val="005A489D"/>
    <w:rsid w:val="005A4CFF"/>
    <w:rsid w:val="005A5E1E"/>
    <w:rsid w:val="005A6035"/>
    <w:rsid w:val="005A60C8"/>
    <w:rsid w:val="005A6AD9"/>
    <w:rsid w:val="005A6E96"/>
    <w:rsid w:val="005A707F"/>
    <w:rsid w:val="005A737A"/>
    <w:rsid w:val="005B0061"/>
    <w:rsid w:val="005B0366"/>
    <w:rsid w:val="005B071D"/>
    <w:rsid w:val="005B1271"/>
    <w:rsid w:val="005B2A40"/>
    <w:rsid w:val="005B3A81"/>
    <w:rsid w:val="005B3E1D"/>
    <w:rsid w:val="005B4E46"/>
    <w:rsid w:val="005B5860"/>
    <w:rsid w:val="005B5B85"/>
    <w:rsid w:val="005B6731"/>
    <w:rsid w:val="005B7168"/>
    <w:rsid w:val="005C1C32"/>
    <w:rsid w:val="005C1ECA"/>
    <w:rsid w:val="005C5B4F"/>
    <w:rsid w:val="005C6B1C"/>
    <w:rsid w:val="005C6CFB"/>
    <w:rsid w:val="005C7993"/>
    <w:rsid w:val="005C7CFA"/>
    <w:rsid w:val="005D02B3"/>
    <w:rsid w:val="005D0D03"/>
    <w:rsid w:val="005D152D"/>
    <w:rsid w:val="005D1E5A"/>
    <w:rsid w:val="005D2019"/>
    <w:rsid w:val="005D27DF"/>
    <w:rsid w:val="005D2B13"/>
    <w:rsid w:val="005D2CC0"/>
    <w:rsid w:val="005D45CA"/>
    <w:rsid w:val="005D4C90"/>
    <w:rsid w:val="005D4FCC"/>
    <w:rsid w:val="005D5406"/>
    <w:rsid w:val="005D61FD"/>
    <w:rsid w:val="005D6338"/>
    <w:rsid w:val="005D758A"/>
    <w:rsid w:val="005D7729"/>
    <w:rsid w:val="005D7ED2"/>
    <w:rsid w:val="005E083E"/>
    <w:rsid w:val="005E1475"/>
    <w:rsid w:val="005E1D32"/>
    <w:rsid w:val="005E23A1"/>
    <w:rsid w:val="005E2422"/>
    <w:rsid w:val="005E2480"/>
    <w:rsid w:val="005E271E"/>
    <w:rsid w:val="005E3B9C"/>
    <w:rsid w:val="005E456F"/>
    <w:rsid w:val="005E4EED"/>
    <w:rsid w:val="005E560C"/>
    <w:rsid w:val="005E65A2"/>
    <w:rsid w:val="005E6FC0"/>
    <w:rsid w:val="005E7AD7"/>
    <w:rsid w:val="005F00E6"/>
    <w:rsid w:val="005F22C5"/>
    <w:rsid w:val="005F2335"/>
    <w:rsid w:val="005F2A2E"/>
    <w:rsid w:val="005F2C33"/>
    <w:rsid w:val="005F2CD8"/>
    <w:rsid w:val="005F3482"/>
    <w:rsid w:val="005F35B2"/>
    <w:rsid w:val="005F3FC7"/>
    <w:rsid w:val="005F4DCF"/>
    <w:rsid w:val="005F5C7B"/>
    <w:rsid w:val="005F5E09"/>
    <w:rsid w:val="005F786A"/>
    <w:rsid w:val="00600086"/>
    <w:rsid w:val="006002E1"/>
    <w:rsid w:val="0060070A"/>
    <w:rsid w:val="00600962"/>
    <w:rsid w:val="0060136E"/>
    <w:rsid w:val="006013AF"/>
    <w:rsid w:val="0060144D"/>
    <w:rsid w:val="00601CBB"/>
    <w:rsid w:val="00602A0B"/>
    <w:rsid w:val="00602C50"/>
    <w:rsid w:val="0060353D"/>
    <w:rsid w:val="00604592"/>
    <w:rsid w:val="00604BEA"/>
    <w:rsid w:val="006051E2"/>
    <w:rsid w:val="00605AFD"/>
    <w:rsid w:val="006060C4"/>
    <w:rsid w:val="006072C1"/>
    <w:rsid w:val="00607ACB"/>
    <w:rsid w:val="006108FF"/>
    <w:rsid w:val="0061118E"/>
    <w:rsid w:val="00611866"/>
    <w:rsid w:val="0061232C"/>
    <w:rsid w:val="006123F4"/>
    <w:rsid w:val="00612C21"/>
    <w:rsid w:val="0061339F"/>
    <w:rsid w:val="006145AC"/>
    <w:rsid w:val="00615BE0"/>
    <w:rsid w:val="006160F5"/>
    <w:rsid w:val="00616265"/>
    <w:rsid w:val="00620FBD"/>
    <w:rsid w:val="006225CF"/>
    <w:rsid w:val="006229DD"/>
    <w:rsid w:val="00622D47"/>
    <w:rsid w:val="00623559"/>
    <w:rsid w:val="00623B1C"/>
    <w:rsid w:val="00623B38"/>
    <w:rsid w:val="00624604"/>
    <w:rsid w:val="00624C2E"/>
    <w:rsid w:val="00625B7C"/>
    <w:rsid w:val="00625C81"/>
    <w:rsid w:val="00625DD7"/>
    <w:rsid w:val="00626514"/>
    <w:rsid w:val="006266A5"/>
    <w:rsid w:val="0063067C"/>
    <w:rsid w:val="006313F9"/>
    <w:rsid w:val="006314D1"/>
    <w:rsid w:val="006315C8"/>
    <w:rsid w:val="006321BB"/>
    <w:rsid w:val="006323F0"/>
    <w:rsid w:val="006325B0"/>
    <w:rsid w:val="006325D0"/>
    <w:rsid w:val="006334A1"/>
    <w:rsid w:val="00633886"/>
    <w:rsid w:val="00633AB9"/>
    <w:rsid w:val="0063419C"/>
    <w:rsid w:val="00634239"/>
    <w:rsid w:val="006342FF"/>
    <w:rsid w:val="006343F6"/>
    <w:rsid w:val="00634ED2"/>
    <w:rsid w:val="0063630D"/>
    <w:rsid w:val="00636344"/>
    <w:rsid w:val="00636B2D"/>
    <w:rsid w:val="00636C89"/>
    <w:rsid w:val="00636F10"/>
    <w:rsid w:val="006372E7"/>
    <w:rsid w:val="00637DDC"/>
    <w:rsid w:val="00637F45"/>
    <w:rsid w:val="00640161"/>
    <w:rsid w:val="0064117C"/>
    <w:rsid w:val="0064175C"/>
    <w:rsid w:val="00641BF9"/>
    <w:rsid w:val="006420C0"/>
    <w:rsid w:val="00642713"/>
    <w:rsid w:val="00642873"/>
    <w:rsid w:val="00642D23"/>
    <w:rsid w:val="006449AD"/>
    <w:rsid w:val="00645107"/>
    <w:rsid w:val="00645243"/>
    <w:rsid w:val="00646C94"/>
    <w:rsid w:val="00646CC0"/>
    <w:rsid w:val="00647D1D"/>
    <w:rsid w:val="00652150"/>
    <w:rsid w:val="0065363C"/>
    <w:rsid w:val="00653C37"/>
    <w:rsid w:val="006544C1"/>
    <w:rsid w:val="0065528C"/>
    <w:rsid w:val="006555DC"/>
    <w:rsid w:val="00655ADE"/>
    <w:rsid w:val="0065626C"/>
    <w:rsid w:val="006601B1"/>
    <w:rsid w:val="0066086F"/>
    <w:rsid w:val="00660C8B"/>
    <w:rsid w:val="00661A6C"/>
    <w:rsid w:val="0066206A"/>
    <w:rsid w:val="00662572"/>
    <w:rsid w:val="00662681"/>
    <w:rsid w:val="00662CB9"/>
    <w:rsid w:val="006636BD"/>
    <w:rsid w:val="006637CB"/>
    <w:rsid w:val="006644B5"/>
    <w:rsid w:val="00665945"/>
    <w:rsid w:val="00665A73"/>
    <w:rsid w:val="00665AE2"/>
    <w:rsid w:val="00665B0F"/>
    <w:rsid w:val="00666063"/>
    <w:rsid w:val="006664E3"/>
    <w:rsid w:val="00667665"/>
    <w:rsid w:val="0066780C"/>
    <w:rsid w:val="00670008"/>
    <w:rsid w:val="00670A25"/>
    <w:rsid w:val="00670A7F"/>
    <w:rsid w:val="0067100C"/>
    <w:rsid w:val="0067132E"/>
    <w:rsid w:val="00671604"/>
    <w:rsid w:val="006721D9"/>
    <w:rsid w:val="00672B0F"/>
    <w:rsid w:val="00672CE6"/>
    <w:rsid w:val="00673341"/>
    <w:rsid w:val="006735CA"/>
    <w:rsid w:val="0067412F"/>
    <w:rsid w:val="00674AE9"/>
    <w:rsid w:val="006758C0"/>
    <w:rsid w:val="00676E0A"/>
    <w:rsid w:val="00677966"/>
    <w:rsid w:val="006779C4"/>
    <w:rsid w:val="00677EF2"/>
    <w:rsid w:val="00680023"/>
    <w:rsid w:val="00681380"/>
    <w:rsid w:val="00681541"/>
    <w:rsid w:val="0068271E"/>
    <w:rsid w:val="00682819"/>
    <w:rsid w:val="00682C6C"/>
    <w:rsid w:val="00684008"/>
    <w:rsid w:val="00684010"/>
    <w:rsid w:val="00686719"/>
    <w:rsid w:val="00687A0A"/>
    <w:rsid w:val="00690007"/>
    <w:rsid w:val="006901CA"/>
    <w:rsid w:val="00690791"/>
    <w:rsid w:val="00691E29"/>
    <w:rsid w:val="00692BD2"/>
    <w:rsid w:val="00693E14"/>
    <w:rsid w:val="00694816"/>
    <w:rsid w:val="00694859"/>
    <w:rsid w:val="00694985"/>
    <w:rsid w:val="00695152"/>
    <w:rsid w:val="0069652D"/>
    <w:rsid w:val="00696627"/>
    <w:rsid w:val="00696931"/>
    <w:rsid w:val="0069788B"/>
    <w:rsid w:val="00697FB4"/>
    <w:rsid w:val="006A00B0"/>
    <w:rsid w:val="006A05A7"/>
    <w:rsid w:val="006A0C79"/>
    <w:rsid w:val="006A1048"/>
    <w:rsid w:val="006A20F6"/>
    <w:rsid w:val="006A23F1"/>
    <w:rsid w:val="006A280C"/>
    <w:rsid w:val="006A29C8"/>
    <w:rsid w:val="006A309B"/>
    <w:rsid w:val="006A3746"/>
    <w:rsid w:val="006A3F6F"/>
    <w:rsid w:val="006A47FB"/>
    <w:rsid w:val="006A56C2"/>
    <w:rsid w:val="006A5838"/>
    <w:rsid w:val="006A6742"/>
    <w:rsid w:val="006A74DE"/>
    <w:rsid w:val="006A78D9"/>
    <w:rsid w:val="006B0564"/>
    <w:rsid w:val="006B0726"/>
    <w:rsid w:val="006B0FB4"/>
    <w:rsid w:val="006B11E5"/>
    <w:rsid w:val="006B1372"/>
    <w:rsid w:val="006B19F9"/>
    <w:rsid w:val="006B2223"/>
    <w:rsid w:val="006B2680"/>
    <w:rsid w:val="006B272C"/>
    <w:rsid w:val="006B2D19"/>
    <w:rsid w:val="006B33C6"/>
    <w:rsid w:val="006B3A04"/>
    <w:rsid w:val="006B49E7"/>
    <w:rsid w:val="006B4C12"/>
    <w:rsid w:val="006B4DFA"/>
    <w:rsid w:val="006B5050"/>
    <w:rsid w:val="006B51F1"/>
    <w:rsid w:val="006B5773"/>
    <w:rsid w:val="006B621C"/>
    <w:rsid w:val="006B6518"/>
    <w:rsid w:val="006B76F3"/>
    <w:rsid w:val="006B7BF5"/>
    <w:rsid w:val="006B7EA6"/>
    <w:rsid w:val="006C07FE"/>
    <w:rsid w:val="006C1723"/>
    <w:rsid w:val="006C1A8C"/>
    <w:rsid w:val="006C2054"/>
    <w:rsid w:val="006C2228"/>
    <w:rsid w:val="006C2C35"/>
    <w:rsid w:val="006C433A"/>
    <w:rsid w:val="006C50C2"/>
    <w:rsid w:val="006C5123"/>
    <w:rsid w:val="006C5F16"/>
    <w:rsid w:val="006C623A"/>
    <w:rsid w:val="006C6546"/>
    <w:rsid w:val="006C69B8"/>
    <w:rsid w:val="006C69BD"/>
    <w:rsid w:val="006D0293"/>
    <w:rsid w:val="006D24CF"/>
    <w:rsid w:val="006D2570"/>
    <w:rsid w:val="006D2B88"/>
    <w:rsid w:val="006D3C5C"/>
    <w:rsid w:val="006D40AF"/>
    <w:rsid w:val="006D518A"/>
    <w:rsid w:val="006D56A1"/>
    <w:rsid w:val="006D5E9D"/>
    <w:rsid w:val="006D6BFE"/>
    <w:rsid w:val="006D7FA5"/>
    <w:rsid w:val="006E047D"/>
    <w:rsid w:val="006E333E"/>
    <w:rsid w:val="006E4CDB"/>
    <w:rsid w:val="006E6126"/>
    <w:rsid w:val="006E65D9"/>
    <w:rsid w:val="006E6BBB"/>
    <w:rsid w:val="006E793B"/>
    <w:rsid w:val="006E7E06"/>
    <w:rsid w:val="006E7EB4"/>
    <w:rsid w:val="006F0001"/>
    <w:rsid w:val="006F0178"/>
    <w:rsid w:val="006F08B3"/>
    <w:rsid w:val="006F2A60"/>
    <w:rsid w:val="006F4ABC"/>
    <w:rsid w:val="006F50C8"/>
    <w:rsid w:val="006F533C"/>
    <w:rsid w:val="006F563A"/>
    <w:rsid w:val="006F61CB"/>
    <w:rsid w:val="006F6CB7"/>
    <w:rsid w:val="006F6D35"/>
    <w:rsid w:val="006F735D"/>
    <w:rsid w:val="006F7764"/>
    <w:rsid w:val="00700860"/>
    <w:rsid w:val="00703269"/>
    <w:rsid w:val="007033CA"/>
    <w:rsid w:val="00703D81"/>
    <w:rsid w:val="007054D2"/>
    <w:rsid w:val="00706E0F"/>
    <w:rsid w:val="00707B7D"/>
    <w:rsid w:val="0071015A"/>
    <w:rsid w:val="00710441"/>
    <w:rsid w:val="007104A6"/>
    <w:rsid w:val="00710E47"/>
    <w:rsid w:val="00710FF9"/>
    <w:rsid w:val="00711BEA"/>
    <w:rsid w:val="0071244F"/>
    <w:rsid w:val="0071258C"/>
    <w:rsid w:val="00712C7C"/>
    <w:rsid w:val="0071309D"/>
    <w:rsid w:val="00713866"/>
    <w:rsid w:val="007144F0"/>
    <w:rsid w:val="0071458F"/>
    <w:rsid w:val="0071471D"/>
    <w:rsid w:val="00715133"/>
    <w:rsid w:val="00715599"/>
    <w:rsid w:val="007156CC"/>
    <w:rsid w:val="00716B75"/>
    <w:rsid w:val="00716D06"/>
    <w:rsid w:val="00717A41"/>
    <w:rsid w:val="00717DBE"/>
    <w:rsid w:val="00720B33"/>
    <w:rsid w:val="00721054"/>
    <w:rsid w:val="00721C19"/>
    <w:rsid w:val="00722A1D"/>
    <w:rsid w:val="00722BD6"/>
    <w:rsid w:val="00723E1F"/>
    <w:rsid w:val="00723E76"/>
    <w:rsid w:val="00725832"/>
    <w:rsid w:val="00725D89"/>
    <w:rsid w:val="0072623B"/>
    <w:rsid w:val="00726FAC"/>
    <w:rsid w:val="00727F25"/>
    <w:rsid w:val="00730E3D"/>
    <w:rsid w:val="00732B69"/>
    <w:rsid w:val="00732FB5"/>
    <w:rsid w:val="007344BE"/>
    <w:rsid w:val="00734EF7"/>
    <w:rsid w:val="00736261"/>
    <w:rsid w:val="0073660B"/>
    <w:rsid w:val="00737332"/>
    <w:rsid w:val="00737591"/>
    <w:rsid w:val="00737A3A"/>
    <w:rsid w:val="00737E00"/>
    <w:rsid w:val="00737E74"/>
    <w:rsid w:val="00737E7E"/>
    <w:rsid w:val="00737FDF"/>
    <w:rsid w:val="007406F1"/>
    <w:rsid w:val="00741F48"/>
    <w:rsid w:val="0074233E"/>
    <w:rsid w:val="00743441"/>
    <w:rsid w:val="00743549"/>
    <w:rsid w:val="00743884"/>
    <w:rsid w:val="00743D13"/>
    <w:rsid w:val="007445D7"/>
    <w:rsid w:val="007453C1"/>
    <w:rsid w:val="00745789"/>
    <w:rsid w:val="00746325"/>
    <w:rsid w:val="00746DC8"/>
    <w:rsid w:val="0074719D"/>
    <w:rsid w:val="007477DA"/>
    <w:rsid w:val="007504DA"/>
    <w:rsid w:val="007505A7"/>
    <w:rsid w:val="00750E13"/>
    <w:rsid w:val="00751B31"/>
    <w:rsid w:val="00751C99"/>
    <w:rsid w:val="007522FC"/>
    <w:rsid w:val="0075236E"/>
    <w:rsid w:val="007524B4"/>
    <w:rsid w:val="00752982"/>
    <w:rsid w:val="00754A14"/>
    <w:rsid w:val="0075504F"/>
    <w:rsid w:val="00755512"/>
    <w:rsid w:val="00756A86"/>
    <w:rsid w:val="00756B74"/>
    <w:rsid w:val="00756EDC"/>
    <w:rsid w:val="007575D1"/>
    <w:rsid w:val="00757B26"/>
    <w:rsid w:val="00760183"/>
    <w:rsid w:val="00760CA5"/>
    <w:rsid w:val="00761469"/>
    <w:rsid w:val="00761B0F"/>
    <w:rsid w:val="00761DE8"/>
    <w:rsid w:val="0076260D"/>
    <w:rsid w:val="00762A69"/>
    <w:rsid w:val="00763EE6"/>
    <w:rsid w:val="00764AD3"/>
    <w:rsid w:val="00764D6E"/>
    <w:rsid w:val="00764D99"/>
    <w:rsid w:val="00765099"/>
    <w:rsid w:val="007650E9"/>
    <w:rsid w:val="007659D1"/>
    <w:rsid w:val="00766FA2"/>
    <w:rsid w:val="007676FA"/>
    <w:rsid w:val="00770BC7"/>
    <w:rsid w:val="00771E43"/>
    <w:rsid w:val="00771FF2"/>
    <w:rsid w:val="00772553"/>
    <w:rsid w:val="00772D72"/>
    <w:rsid w:val="00772F30"/>
    <w:rsid w:val="00773002"/>
    <w:rsid w:val="0077319D"/>
    <w:rsid w:val="007740E4"/>
    <w:rsid w:val="00774555"/>
    <w:rsid w:val="00775079"/>
    <w:rsid w:val="0077614F"/>
    <w:rsid w:val="00777112"/>
    <w:rsid w:val="007774C7"/>
    <w:rsid w:val="00777CE1"/>
    <w:rsid w:val="00780307"/>
    <w:rsid w:val="0078122B"/>
    <w:rsid w:val="007814D7"/>
    <w:rsid w:val="00783737"/>
    <w:rsid w:val="00783FD5"/>
    <w:rsid w:val="007845ED"/>
    <w:rsid w:val="007855DE"/>
    <w:rsid w:val="00785CC1"/>
    <w:rsid w:val="00787101"/>
    <w:rsid w:val="00787511"/>
    <w:rsid w:val="0078777B"/>
    <w:rsid w:val="00787C38"/>
    <w:rsid w:val="00787D56"/>
    <w:rsid w:val="007905F5"/>
    <w:rsid w:val="00791958"/>
    <w:rsid w:val="0079226F"/>
    <w:rsid w:val="0079260D"/>
    <w:rsid w:val="00792857"/>
    <w:rsid w:val="0079297F"/>
    <w:rsid w:val="00793D1C"/>
    <w:rsid w:val="00794128"/>
    <w:rsid w:val="007951B1"/>
    <w:rsid w:val="00796063"/>
    <w:rsid w:val="0079614E"/>
    <w:rsid w:val="007966E1"/>
    <w:rsid w:val="007968BF"/>
    <w:rsid w:val="00797AF1"/>
    <w:rsid w:val="007A084D"/>
    <w:rsid w:val="007A1841"/>
    <w:rsid w:val="007A2EA3"/>
    <w:rsid w:val="007A39F7"/>
    <w:rsid w:val="007A5E37"/>
    <w:rsid w:val="007A6050"/>
    <w:rsid w:val="007A6742"/>
    <w:rsid w:val="007A71BE"/>
    <w:rsid w:val="007B376F"/>
    <w:rsid w:val="007B3830"/>
    <w:rsid w:val="007B3A0F"/>
    <w:rsid w:val="007B3DC2"/>
    <w:rsid w:val="007B556A"/>
    <w:rsid w:val="007B5A17"/>
    <w:rsid w:val="007B61F6"/>
    <w:rsid w:val="007B66C2"/>
    <w:rsid w:val="007B6961"/>
    <w:rsid w:val="007B6D7F"/>
    <w:rsid w:val="007B7192"/>
    <w:rsid w:val="007B7533"/>
    <w:rsid w:val="007B778A"/>
    <w:rsid w:val="007B7991"/>
    <w:rsid w:val="007C194D"/>
    <w:rsid w:val="007C1BB1"/>
    <w:rsid w:val="007C1CB6"/>
    <w:rsid w:val="007C1CE1"/>
    <w:rsid w:val="007C2FF2"/>
    <w:rsid w:val="007C3408"/>
    <w:rsid w:val="007C3FFA"/>
    <w:rsid w:val="007C443A"/>
    <w:rsid w:val="007C450B"/>
    <w:rsid w:val="007C4B6B"/>
    <w:rsid w:val="007C5694"/>
    <w:rsid w:val="007C5919"/>
    <w:rsid w:val="007C6380"/>
    <w:rsid w:val="007C6473"/>
    <w:rsid w:val="007C67BB"/>
    <w:rsid w:val="007C68A1"/>
    <w:rsid w:val="007C73CB"/>
    <w:rsid w:val="007C75EB"/>
    <w:rsid w:val="007C7DF6"/>
    <w:rsid w:val="007D0226"/>
    <w:rsid w:val="007D06C0"/>
    <w:rsid w:val="007D098D"/>
    <w:rsid w:val="007D0CBE"/>
    <w:rsid w:val="007D186C"/>
    <w:rsid w:val="007D1D23"/>
    <w:rsid w:val="007D221D"/>
    <w:rsid w:val="007D29E1"/>
    <w:rsid w:val="007D2A60"/>
    <w:rsid w:val="007D55EE"/>
    <w:rsid w:val="007D5A4B"/>
    <w:rsid w:val="007D68C9"/>
    <w:rsid w:val="007D7541"/>
    <w:rsid w:val="007E08DF"/>
    <w:rsid w:val="007E0D5F"/>
    <w:rsid w:val="007E2654"/>
    <w:rsid w:val="007E3683"/>
    <w:rsid w:val="007E5284"/>
    <w:rsid w:val="007E55B3"/>
    <w:rsid w:val="007E6079"/>
    <w:rsid w:val="007E72BE"/>
    <w:rsid w:val="007E7348"/>
    <w:rsid w:val="007E78F9"/>
    <w:rsid w:val="007F0051"/>
    <w:rsid w:val="007F03C0"/>
    <w:rsid w:val="007F10B0"/>
    <w:rsid w:val="007F1A48"/>
    <w:rsid w:val="007F1C7E"/>
    <w:rsid w:val="007F26D4"/>
    <w:rsid w:val="007F35A2"/>
    <w:rsid w:val="007F3C89"/>
    <w:rsid w:val="007F3DC7"/>
    <w:rsid w:val="007F4CE6"/>
    <w:rsid w:val="007F685A"/>
    <w:rsid w:val="007F6C7B"/>
    <w:rsid w:val="007F73BE"/>
    <w:rsid w:val="007F7A4E"/>
    <w:rsid w:val="0080039D"/>
    <w:rsid w:val="0080186E"/>
    <w:rsid w:val="00801890"/>
    <w:rsid w:val="00801E4A"/>
    <w:rsid w:val="00802B95"/>
    <w:rsid w:val="00802C53"/>
    <w:rsid w:val="008030A4"/>
    <w:rsid w:val="00803DC8"/>
    <w:rsid w:val="00804F85"/>
    <w:rsid w:val="00805B93"/>
    <w:rsid w:val="008060BB"/>
    <w:rsid w:val="008066CF"/>
    <w:rsid w:val="00806918"/>
    <w:rsid w:val="00806EB6"/>
    <w:rsid w:val="0081243F"/>
    <w:rsid w:val="00812636"/>
    <w:rsid w:val="008130C1"/>
    <w:rsid w:val="00813D8F"/>
    <w:rsid w:val="008145CC"/>
    <w:rsid w:val="0081577D"/>
    <w:rsid w:val="008159D0"/>
    <w:rsid w:val="008168AF"/>
    <w:rsid w:val="00816B3D"/>
    <w:rsid w:val="00817DCD"/>
    <w:rsid w:val="00820B8D"/>
    <w:rsid w:val="00820BDD"/>
    <w:rsid w:val="00822920"/>
    <w:rsid w:val="00822CC1"/>
    <w:rsid w:val="00822DED"/>
    <w:rsid w:val="00823CA9"/>
    <w:rsid w:val="00823D48"/>
    <w:rsid w:val="00824861"/>
    <w:rsid w:val="008253A1"/>
    <w:rsid w:val="00826321"/>
    <w:rsid w:val="00826A2F"/>
    <w:rsid w:val="00827BED"/>
    <w:rsid w:val="00827EAC"/>
    <w:rsid w:val="0083186D"/>
    <w:rsid w:val="00831E46"/>
    <w:rsid w:val="00831FE0"/>
    <w:rsid w:val="00832203"/>
    <w:rsid w:val="0083300E"/>
    <w:rsid w:val="00834086"/>
    <w:rsid w:val="008346C8"/>
    <w:rsid w:val="0083628F"/>
    <w:rsid w:val="008373F0"/>
    <w:rsid w:val="0084013B"/>
    <w:rsid w:val="0084017F"/>
    <w:rsid w:val="00840BF2"/>
    <w:rsid w:val="008415DC"/>
    <w:rsid w:val="008419CE"/>
    <w:rsid w:val="00841EDB"/>
    <w:rsid w:val="00841F29"/>
    <w:rsid w:val="00843990"/>
    <w:rsid w:val="008440C7"/>
    <w:rsid w:val="008459B9"/>
    <w:rsid w:val="008467D2"/>
    <w:rsid w:val="008475E6"/>
    <w:rsid w:val="0085090F"/>
    <w:rsid w:val="00850C3A"/>
    <w:rsid w:val="008512D5"/>
    <w:rsid w:val="00851432"/>
    <w:rsid w:val="008518C5"/>
    <w:rsid w:val="008542A3"/>
    <w:rsid w:val="008558D9"/>
    <w:rsid w:val="00855E45"/>
    <w:rsid w:val="00857467"/>
    <w:rsid w:val="00860B8E"/>
    <w:rsid w:val="00860BFB"/>
    <w:rsid w:val="008615D0"/>
    <w:rsid w:val="0086375C"/>
    <w:rsid w:val="008637B9"/>
    <w:rsid w:val="00863A96"/>
    <w:rsid w:val="00864302"/>
    <w:rsid w:val="00864A56"/>
    <w:rsid w:val="008650C3"/>
    <w:rsid w:val="00865343"/>
    <w:rsid w:val="008662F8"/>
    <w:rsid w:val="0086673E"/>
    <w:rsid w:val="0087000A"/>
    <w:rsid w:val="008706F9"/>
    <w:rsid w:val="00871243"/>
    <w:rsid w:val="00871550"/>
    <w:rsid w:val="00871553"/>
    <w:rsid w:val="00871D40"/>
    <w:rsid w:val="0087269F"/>
    <w:rsid w:val="00872DC8"/>
    <w:rsid w:val="00873CF9"/>
    <w:rsid w:val="00874BE4"/>
    <w:rsid w:val="008758EC"/>
    <w:rsid w:val="0087681B"/>
    <w:rsid w:val="0087722B"/>
    <w:rsid w:val="008804D4"/>
    <w:rsid w:val="00880693"/>
    <w:rsid w:val="00880A69"/>
    <w:rsid w:val="00880F62"/>
    <w:rsid w:val="008815FA"/>
    <w:rsid w:val="008819AA"/>
    <w:rsid w:val="00881B5B"/>
    <w:rsid w:val="00881D14"/>
    <w:rsid w:val="008821DA"/>
    <w:rsid w:val="00882790"/>
    <w:rsid w:val="00882C62"/>
    <w:rsid w:val="00884B8F"/>
    <w:rsid w:val="00887B7E"/>
    <w:rsid w:val="00890161"/>
    <w:rsid w:val="00890530"/>
    <w:rsid w:val="0089074A"/>
    <w:rsid w:val="00891F2A"/>
    <w:rsid w:val="00892ECC"/>
    <w:rsid w:val="00893610"/>
    <w:rsid w:val="00893B93"/>
    <w:rsid w:val="008944FA"/>
    <w:rsid w:val="00895117"/>
    <w:rsid w:val="00895217"/>
    <w:rsid w:val="008969E7"/>
    <w:rsid w:val="00896AEA"/>
    <w:rsid w:val="00897631"/>
    <w:rsid w:val="008A3806"/>
    <w:rsid w:val="008A4F0E"/>
    <w:rsid w:val="008A56F8"/>
    <w:rsid w:val="008A5A27"/>
    <w:rsid w:val="008A5CE6"/>
    <w:rsid w:val="008A5D01"/>
    <w:rsid w:val="008A6946"/>
    <w:rsid w:val="008B03F8"/>
    <w:rsid w:val="008B06A4"/>
    <w:rsid w:val="008B06B9"/>
    <w:rsid w:val="008B0F10"/>
    <w:rsid w:val="008B1155"/>
    <w:rsid w:val="008B144F"/>
    <w:rsid w:val="008B2F24"/>
    <w:rsid w:val="008B3164"/>
    <w:rsid w:val="008B3ACC"/>
    <w:rsid w:val="008B4005"/>
    <w:rsid w:val="008B4D6E"/>
    <w:rsid w:val="008B53F4"/>
    <w:rsid w:val="008B5A51"/>
    <w:rsid w:val="008B5FA5"/>
    <w:rsid w:val="008B70DF"/>
    <w:rsid w:val="008C1BA5"/>
    <w:rsid w:val="008C2095"/>
    <w:rsid w:val="008C243C"/>
    <w:rsid w:val="008C261C"/>
    <w:rsid w:val="008C3B74"/>
    <w:rsid w:val="008C42D2"/>
    <w:rsid w:val="008C4BCA"/>
    <w:rsid w:val="008C4E6C"/>
    <w:rsid w:val="008C4EB1"/>
    <w:rsid w:val="008C5062"/>
    <w:rsid w:val="008C5A36"/>
    <w:rsid w:val="008C627A"/>
    <w:rsid w:val="008C63B4"/>
    <w:rsid w:val="008C7EA2"/>
    <w:rsid w:val="008D03F5"/>
    <w:rsid w:val="008D1173"/>
    <w:rsid w:val="008D117B"/>
    <w:rsid w:val="008D18F9"/>
    <w:rsid w:val="008D20F3"/>
    <w:rsid w:val="008D25DF"/>
    <w:rsid w:val="008D3E54"/>
    <w:rsid w:val="008D4191"/>
    <w:rsid w:val="008D540C"/>
    <w:rsid w:val="008D6F1B"/>
    <w:rsid w:val="008D7DB7"/>
    <w:rsid w:val="008E1402"/>
    <w:rsid w:val="008E15D1"/>
    <w:rsid w:val="008E26A3"/>
    <w:rsid w:val="008E2B48"/>
    <w:rsid w:val="008E2C21"/>
    <w:rsid w:val="008E41E8"/>
    <w:rsid w:val="008E53AD"/>
    <w:rsid w:val="008E638C"/>
    <w:rsid w:val="008E6714"/>
    <w:rsid w:val="008F0178"/>
    <w:rsid w:val="008F08BF"/>
    <w:rsid w:val="008F0AC3"/>
    <w:rsid w:val="008F0FBE"/>
    <w:rsid w:val="008F208E"/>
    <w:rsid w:val="008F20BB"/>
    <w:rsid w:val="008F24B8"/>
    <w:rsid w:val="008F27E1"/>
    <w:rsid w:val="008F361F"/>
    <w:rsid w:val="008F4070"/>
    <w:rsid w:val="008F51D4"/>
    <w:rsid w:val="008F5208"/>
    <w:rsid w:val="008F566F"/>
    <w:rsid w:val="008F57AD"/>
    <w:rsid w:val="008F733C"/>
    <w:rsid w:val="008F76E4"/>
    <w:rsid w:val="009000AD"/>
    <w:rsid w:val="009006C5"/>
    <w:rsid w:val="00903932"/>
    <w:rsid w:val="00903933"/>
    <w:rsid w:val="00903C34"/>
    <w:rsid w:val="00903DF1"/>
    <w:rsid w:val="00905054"/>
    <w:rsid w:val="00905C79"/>
    <w:rsid w:val="009067BA"/>
    <w:rsid w:val="009068F7"/>
    <w:rsid w:val="0090776E"/>
    <w:rsid w:val="00910208"/>
    <w:rsid w:val="0091049D"/>
    <w:rsid w:val="00910645"/>
    <w:rsid w:val="00910DF7"/>
    <w:rsid w:val="009118DA"/>
    <w:rsid w:val="00911AAB"/>
    <w:rsid w:val="00911E43"/>
    <w:rsid w:val="0091215B"/>
    <w:rsid w:val="0091217B"/>
    <w:rsid w:val="009128C0"/>
    <w:rsid w:val="0091458D"/>
    <w:rsid w:val="00915578"/>
    <w:rsid w:val="009157A0"/>
    <w:rsid w:val="00915B97"/>
    <w:rsid w:val="00915E5E"/>
    <w:rsid w:val="00916D8D"/>
    <w:rsid w:val="00917003"/>
    <w:rsid w:val="00917294"/>
    <w:rsid w:val="009172A4"/>
    <w:rsid w:val="00920750"/>
    <w:rsid w:val="00921B13"/>
    <w:rsid w:val="0092352A"/>
    <w:rsid w:val="00923866"/>
    <w:rsid w:val="00923F31"/>
    <w:rsid w:val="00924513"/>
    <w:rsid w:val="00924BA3"/>
    <w:rsid w:val="009257EA"/>
    <w:rsid w:val="00926AAD"/>
    <w:rsid w:val="00930368"/>
    <w:rsid w:val="00930714"/>
    <w:rsid w:val="00930DAE"/>
    <w:rsid w:val="0093147C"/>
    <w:rsid w:val="00934503"/>
    <w:rsid w:val="009357F5"/>
    <w:rsid w:val="009373BE"/>
    <w:rsid w:val="00937B6C"/>
    <w:rsid w:val="00937EAB"/>
    <w:rsid w:val="0094028C"/>
    <w:rsid w:val="009410EA"/>
    <w:rsid w:val="009420FE"/>
    <w:rsid w:val="00942546"/>
    <w:rsid w:val="00943072"/>
    <w:rsid w:val="00943576"/>
    <w:rsid w:val="009444EC"/>
    <w:rsid w:val="00945911"/>
    <w:rsid w:val="00947AE5"/>
    <w:rsid w:val="00950432"/>
    <w:rsid w:val="0095046C"/>
    <w:rsid w:val="00950797"/>
    <w:rsid w:val="00950906"/>
    <w:rsid w:val="00950D9D"/>
    <w:rsid w:val="00951337"/>
    <w:rsid w:val="00951A36"/>
    <w:rsid w:val="00952A44"/>
    <w:rsid w:val="0095338A"/>
    <w:rsid w:val="0095350E"/>
    <w:rsid w:val="00953B86"/>
    <w:rsid w:val="00955372"/>
    <w:rsid w:val="00955ACB"/>
    <w:rsid w:val="00955B08"/>
    <w:rsid w:val="009569A1"/>
    <w:rsid w:val="0096029F"/>
    <w:rsid w:val="009657D7"/>
    <w:rsid w:val="009660BA"/>
    <w:rsid w:val="00967F11"/>
    <w:rsid w:val="00970C8D"/>
    <w:rsid w:val="0097209F"/>
    <w:rsid w:val="009726C4"/>
    <w:rsid w:val="00972E5A"/>
    <w:rsid w:val="0097393C"/>
    <w:rsid w:val="0097632A"/>
    <w:rsid w:val="009763C4"/>
    <w:rsid w:val="009775EC"/>
    <w:rsid w:val="00977D63"/>
    <w:rsid w:val="00977EBE"/>
    <w:rsid w:val="00977F1B"/>
    <w:rsid w:val="00981249"/>
    <w:rsid w:val="00981423"/>
    <w:rsid w:val="0098168C"/>
    <w:rsid w:val="00982190"/>
    <w:rsid w:val="00983A9A"/>
    <w:rsid w:val="009844C4"/>
    <w:rsid w:val="00985658"/>
    <w:rsid w:val="0098593E"/>
    <w:rsid w:val="00985F4E"/>
    <w:rsid w:val="00987E3F"/>
    <w:rsid w:val="00987F45"/>
    <w:rsid w:val="00990295"/>
    <w:rsid w:val="00990F07"/>
    <w:rsid w:val="00991422"/>
    <w:rsid w:val="00991459"/>
    <w:rsid w:val="00991461"/>
    <w:rsid w:val="00991A8B"/>
    <w:rsid w:val="00992070"/>
    <w:rsid w:val="0099244F"/>
    <w:rsid w:val="00992B0F"/>
    <w:rsid w:val="00994F6C"/>
    <w:rsid w:val="009958D5"/>
    <w:rsid w:val="0099594F"/>
    <w:rsid w:val="00995C45"/>
    <w:rsid w:val="00995E20"/>
    <w:rsid w:val="00996366"/>
    <w:rsid w:val="009964B2"/>
    <w:rsid w:val="009966B2"/>
    <w:rsid w:val="009967AF"/>
    <w:rsid w:val="009975AF"/>
    <w:rsid w:val="00997695"/>
    <w:rsid w:val="00997998"/>
    <w:rsid w:val="009A0E6B"/>
    <w:rsid w:val="009A17F4"/>
    <w:rsid w:val="009A18DD"/>
    <w:rsid w:val="009A2FCA"/>
    <w:rsid w:val="009A3005"/>
    <w:rsid w:val="009A3369"/>
    <w:rsid w:val="009A373A"/>
    <w:rsid w:val="009A3883"/>
    <w:rsid w:val="009A3B36"/>
    <w:rsid w:val="009A4092"/>
    <w:rsid w:val="009A45CB"/>
    <w:rsid w:val="009A4E53"/>
    <w:rsid w:val="009A506D"/>
    <w:rsid w:val="009A59CF"/>
    <w:rsid w:val="009A5DB0"/>
    <w:rsid w:val="009A631B"/>
    <w:rsid w:val="009A64BD"/>
    <w:rsid w:val="009A6DDE"/>
    <w:rsid w:val="009B04F1"/>
    <w:rsid w:val="009B2F8B"/>
    <w:rsid w:val="009B3A05"/>
    <w:rsid w:val="009B3CA9"/>
    <w:rsid w:val="009B524E"/>
    <w:rsid w:val="009B6068"/>
    <w:rsid w:val="009B7034"/>
    <w:rsid w:val="009B7392"/>
    <w:rsid w:val="009C0049"/>
    <w:rsid w:val="009C0147"/>
    <w:rsid w:val="009C019C"/>
    <w:rsid w:val="009C1951"/>
    <w:rsid w:val="009C2383"/>
    <w:rsid w:val="009C2E1A"/>
    <w:rsid w:val="009C3BD9"/>
    <w:rsid w:val="009C47DB"/>
    <w:rsid w:val="009C4CF2"/>
    <w:rsid w:val="009C5478"/>
    <w:rsid w:val="009C65B3"/>
    <w:rsid w:val="009C665E"/>
    <w:rsid w:val="009C6C45"/>
    <w:rsid w:val="009C7C9E"/>
    <w:rsid w:val="009D0089"/>
    <w:rsid w:val="009D0120"/>
    <w:rsid w:val="009D1449"/>
    <w:rsid w:val="009D1C9F"/>
    <w:rsid w:val="009D2241"/>
    <w:rsid w:val="009D2659"/>
    <w:rsid w:val="009D398D"/>
    <w:rsid w:val="009D3F4F"/>
    <w:rsid w:val="009D4144"/>
    <w:rsid w:val="009D4434"/>
    <w:rsid w:val="009D5CAB"/>
    <w:rsid w:val="009D6102"/>
    <w:rsid w:val="009D61D4"/>
    <w:rsid w:val="009D659A"/>
    <w:rsid w:val="009D735A"/>
    <w:rsid w:val="009E0556"/>
    <w:rsid w:val="009E065F"/>
    <w:rsid w:val="009E2257"/>
    <w:rsid w:val="009E2301"/>
    <w:rsid w:val="009E3104"/>
    <w:rsid w:val="009E313E"/>
    <w:rsid w:val="009E32F4"/>
    <w:rsid w:val="009E4BBB"/>
    <w:rsid w:val="009E4C72"/>
    <w:rsid w:val="009E668E"/>
    <w:rsid w:val="009E770C"/>
    <w:rsid w:val="009E7BD9"/>
    <w:rsid w:val="009E7C9D"/>
    <w:rsid w:val="009E7D39"/>
    <w:rsid w:val="009F001B"/>
    <w:rsid w:val="009F07DB"/>
    <w:rsid w:val="009F0CA6"/>
    <w:rsid w:val="009F0CB5"/>
    <w:rsid w:val="009F116F"/>
    <w:rsid w:val="009F1608"/>
    <w:rsid w:val="009F1AE9"/>
    <w:rsid w:val="009F32BD"/>
    <w:rsid w:val="009F3752"/>
    <w:rsid w:val="009F40B2"/>
    <w:rsid w:val="009F4679"/>
    <w:rsid w:val="009F5101"/>
    <w:rsid w:val="009F5757"/>
    <w:rsid w:val="009F5CC0"/>
    <w:rsid w:val="009F5E07"/>
    <w:rsid w:val="009F612A"/>
    <w:rsid w:val="009F67C4"/>
    <w:rsid w:val="009F67F4"/>
    <w:rsid w:val="009F75C8"/>
    <w:rsid w:val="009F7F99"/>
    <w:rsid w:val="00A00205"/>
    <w:rsid w:val="00A00407"/>
    <w:rsid w:val="00A004AC"/>
    <w:rsid w:val="00A00892"/>
    <w:rsid w:val="00A018B9"/>
    <w:rsid w:val="00A02460"/>
    <w:rsid w:val="00A02932"/>
    <w:rsid w:val="00A02C59"/>
    <w:rsid w:val="00A0360F"/>
    <w:rsid w:val="00A04064"/>
    <w:rsid w:val="00A04076"/>
    <w:rsid w:val="00A048F7"/>
    <w:rsid w:val="00A05726"/>
    <w:rsid w:val="00A06F2B"/>
    <w:rsid w:val="00A10840"/>
    <w:rsid w:val="00A10841"/>
    <w:rsid w:val="00A111A4"/>
    <w:rsid w:val="00A11332"/>
    <w:rsid w:val="00A12416"/>
    <w:rsid w:val="00A12461"/>
    <w:rsid w:val="00A12E40"/>
    <w:rsid w:val="00A13E57"/>
    <w:rsid w:val="00A14C4D"/>
    <w:rsid w:val="00A14CCE"/>
    <w:rsid w:val="00A156DE"/>
    <w:rsid w:val="00A173AD"/>
    <w:rsid w:val="00A17B4A"/>
    <w:rsid w:val="00A20674"/>
    <w:rsid w:val="00A21390"/>
    <w:rsid w:val="00A21F02"/>
    <w:rsid w:val="00A222E9"/>
    <w:rsid w:val="00A22F25"/>
    <w:rsid w:val="00A23D58"/>
    <w:rsid w:val="00A2408D"/>
    <w:rsid w:val="00A242AE"/>
    <w:rsid w:val="00A25B14"/>
    <w:rsid w:val="00A262CD"/>
    <w:rsid w:val="00A26415"/>
    <w:rsid w:val="00A2667D"/>
    <w:rsid w:val="00A267BB"/>
    <w:rsid w:val="00A26F73"/>
    <w:rsid w:val="00A308F5"/>
    <w:rsid w:val="00A30B5F"/>
    <w:rsid w:val="00A30C76"/>
    <w:rsid w:val="00A310C5"/>
    <w:rsid w:val="00A31963"/>
    <w:rsid w:val="00A319D8"/>
    <w:rsid w:val="00A32FD0"/>
    <w:rsid w:val="00A3321A"/>
    <w:rsid w:val="00A34728"/>
    <w:rsid w:val="00A34E53"/>
    <w:rsid w:val="00A3502E"/>
    <w:rsid w:val="00A354CB"/>
    <w:rsid w:val="00A3602C"/>
    <w:rsid w:val="00A36249"/>
    <w:rsid w:val="00A3636D"/>
    <w:rsid w:val="00A36601"/>
    <w:rsid w:val="00A36D41"/>
    <w:rsid w:val="00A36E1C"/>
    <w:rsid w:val="00A37528"/>
    <w:rsid w:val="00A37D98"/>
    <w:rsid w:val="00A4018F"/>
    <w:rsid w:val="00A40D3D"/>
    <w:rsid w:val="00A413F4"/>
    <w:rsid w:val="00A41A89"/>
    <w:rsid w:val="00A434B9"/>
    <w:rsid w:val="00A44289"/>
    <w:rsid w:val="00A44737"/>
    <w:rsid w:val="00A44880"/>
    <w:rsid w:val="00A45492"/>
    <w:rsid w:val="00A4694B"/>
    <w:rsid w:val="00A46D7E"/>
    <w:rsid w:val="00A47042"/>
    <w:rsid w:val="00A47E7F"/>
    <w:rsid w:val="00A51DDA"/>
    <w:rsid w:val="00A539F6"/>
    <w:rsid w:val="00A54004"/>
    <w:rsid w:val="00A55B7E"/>
    <w:rsid w:val="00A55E30"/>
    <w:rsid w:val="00A56CCF"/>
    <w:rsid w:val="00A607A8"/>
    <w:rsid w:val="00A60C8F"/>
    <w:rsid w:val="00A61ABB"/>
    <w:rsid w:val="00A61EB8"/>
    <w:rsid w:val="00A6205E"/>
    <w:rsid w:val="00A62B91"/>
    <w:rsid w:val="00A62FFD"/>
    <w:rsid w:val="00A63610"/>
    <w:rsid w:val="00A6419A"/>
    <w:rsid w:val="00A64398"/>
    <w:rsid w:val="00A64509"/>
    <w:rsid w:val="00A64DED"/>
    <w:rsid w:val="00A65E28"/>
    <w:rsid w:val="00A65FD7"/>
    <w:rsid w:val="00A66576"/>
    <w:rsid w:val="00A674B9"/>
    <w:rsid w:val="00A67535"/>
    <w:rsid w:val="00A6766D"/>
    <w:rsid w:val="00A67FA0"/>
    <w:rsid w:val="00A71FC2"/>
    <w:rsid w:val="00A723A5"/>
    <w:rsid w:val="00A725EB"/>
    <w:rsid w:val="00A72FFB"/>
    <w:rsid w:val="00A73291"/>
    <w:rsid w:val="00A73637"/>
    <w:rsid w:val="00A74808"/>
    <w:rsid w:val="00A74934"/>
    <w:rsid w:val="00A752CB"/>
    <w:rsid w:val="00A75493"/>
    <w:rsid w:val="00A757AF"/>
    <w:rsid w:val="00A7582B"/>
    <w:rsid w:val="00A77117"/>
    <w:rsid w:val="00A77ABF"/>
    <w:rsid w:val="00A77D84"/>
    <w:rsid w:val="00A81C5A"/>
    <w:rsid w:val="00A81DCC"/>
    <w:rsid w:val="00A83669"/>
    <w:rsid w:val="00A83AC9"/>
    <w:rsid w:val="00A84230"/>
    <w:rsid w:val="00A84933"/>
    <w:rsid w:val="00A84D87"/>
    <w:rsid w:val="00A8519E"/>
    <w:rsid w:val="00A86787"/>
    <w:rsid w:val="00A86984"/>
    <w:rsid w:val="00A913D8"/>
    <w:rsid w:val="00A9228E"/>
    <w:rsid w:val="00A923DC"/>
    <w:rsid w:val="00A927CF"/>
    <w:rsid w:val="00A92B97"/>
    <w:rsid w:val="00A93024"/>
    <w:rsid w:val="00A933B1"/>
    <w:rsid w:val="00A937D2"/>
    <w:rsid w:val="00A9451D"/>
    <w:rsid w:val="00A949B0"/>
    <w:rsid w:val="00A96DB4"/>
    <w:rsid w:val="00A96EC4"/>
    <w:rsid w:val="00A97019"/>
    <w:rsid w:val="00A97F64"/>
    <w:rsid w:val="00AA0474"/>
    <w:rsid w:val="00AA06E8"/>
    <w:rsid w:val="00AA1E93"/>
    <w:rsid w:val="00AA1EB7"/>
    <w:rsid w:val="00AA211C"/>
    <w:rsid w:val="00AA24EE"/>
    <w:rsid w:val="00AA3B46"/>
    <w:rsid w:val="00AA3CB6"/>
    <w:rsid w:val="00AA3E0C"/>
    <w:rsid w:val="00AA3FC9"/>
    <w:rsid w:val="00AA4325"/>
    <w:rsid w:val="00AA5534"/>
    <w:rsid w:val="00AA67E7"/>
    <w:rsid w:val="00AA6985"/>
    <w:rsid w:val="00AA6CB3"/>
    <w:rsid w:val="00AA6F4F"/>
    <w:rsid w:val="00AA74DB"/>
    <w:rsid w:val="00AA78AF"/>
    <w:rsid w:val="00AA79B8"/>
    <w:rsid w:val="00AA7D14"/>
    <w:rsid w:val="00AB1BA4"/>
    <w:rsid w:val="00AB3859"/>
    <w:rsid w:val="00AB4D7F"/>
    <w:rsid w:val="00AB4E8A"/>
    <w:rsid w:val="00AB655D"/>
    <w:rsid w:val="00AB6D08"/>
    <w:rsid w:val="00AB7170"/>
    <w:rsid w:val="00AB72FD"/>
    <w:rsid w:val="00AB782E"/>
    <w:rsid w:val="00AC129A"/>
    <w:rsid w:val="00AC3061"/>
    <w:rsid w:val="00AC385B"/>
    <w:rsid w:val="00AC3BF6"/>
    <w:rsid w:val="00AC45EE"/>
    <w:rsid w:val="00AC502F"/>
    <w:rsid w:val="00AC5F2C"/>
    <w:rsid w:val="00AC6BE9"/>
    <w:rsid w:val="00AC73A8"/>
    <w:rsid w:val="00AC7438"/>
    <w:rsid w:val="00AD00F4"/>
    <w:rsid w:val="00AD060A"/>
    <w:rsid w:val="00AD0E3A"/>
    <w:rsid w:val="00AD1FE4"/>
    <w:rsid w:val="00AD282B"/>
    <w:rsid w:val="00AD2EEC"/>
    <w:rsid w:val="00AD3779"/>
    <w:rsid w:val="00AD3D90"/>
    <w:rsid w:val="00AD4BC0"/>
    <w:rsid w:val="00AD6760"/>
    <w:rsid w:val="00AD694F"/>
    <w:rsid w:val="00AD7AFB"/>
    <w:rsid w:val="00AE01C0"/>
    <w:rsid w:val="00AE2802"/>
    <w:rsid w:val="00AE2F13"/>
    <w:rsid w:val="00AE2F15"/>
    <w:rsid w:val="00AE30F3"/>
    <w:rsid w:val="00AE31CD"/>
    <w:rsid w:val="00AE406E"/>
    <w:rsid w:val="00AE54C6"/>
    <w:rsid w:val="00AE6120"/>
    <w:rsid w:val="00AE7E96"/>
    <w:rsid w:val="00AF0CC6"/>
    <w:rsid w:val="00AF29FB"/>
    <w:rsid w:val="00AF2D35"/>
    <w:rsid w:val="00AF3564"/>
    <w:rsid w:val="00AF3FEE"/>
    <w:rsid w:val="00AF6234"/>
    <w:rsid w:val="00AF6373"/>
    <w:rsid w:val="00AF6B8C"/>
    <w:rsid w:val="00AF7783"/>
    <w:rsid w:val="00AF7EFA"/>
    <w:rsid w:val="00B008C8"/>
    <w:rsid w:val="00B03B18"/>
    <w:rsid w:val="00B03FC4"/>
    <w:rsid w:val="00B04474"/>
    <w:rsid w:val="00B0469A"/>
    <w:rsid w:val="00B050DC"/>
    <w:rsid w:val="00B050FD"/>
    <w:rsid w:val="00B05192"/>
    <w:rsid w:val="00B0606E"/>
    <w:rsid w:val="00B06094"/>
    <w:rsid w:val="00B064A9"/>
    <w:rsid w:val="00B06CB3"/>
    <w:rsid w:val="00B06E7F"/>
    <w:rsid w:val="00B06F39"/>
    <w:rsid w:val="00B07562"/>
    <w:rsid w:val="00B0758D"/>
    <w:rsid w:val="00B07948"/>
    <w:rsid w:val="00B10458"/>
    <w:rsid w:val="00B10C29"/>
    <w:rsid w:val="00B1113E"/>
    <w:rsid w:val="00B12378"/>
    <w:rsid w:val="00B1260A"/>
    <w:rsid w:val="00B127B2"/>
    <w:rsid w:val="00B141C3"/>
    <w:rsid w:val="00B15368"/>
    <w:rsid w:val="00B1607E"/>
    <w:rsid w:val="00B161F1"/>
    <w:rsid w:val="00B161FD"/>
    <w:rsid w:val="00B16677"/>
    <w:rsid w:val="00B17E98"/>
    <w:rsid w:val="00B207CE"/>
    <w:rsid w:val="00B2102D"/>
    <w:rsid w:val="00B21074"/>
    <w:rsid w:val="00B2114E"/>
    <w:rsid w:val="00B21E71"/>
    <w:rsid w:val="00B21E93"/>
    <w:rsid w:val="00B22AF0"/>
    <w:rsid w:val="00B22ED7"/>
    <w:rsid w:val="00B240AE"/>
    <w:rsid w:val="00B24A21"/>
    <w:rsid w:val="00B25D1B"/>
    <w:rsid w:val="00B262DC"/>
    <w:rsid w:val="00B30AE2"/>
    <w:rsid w:val="00B312C3"/>
    <w:rsid w:val="00B31583"/>
    <w:rsid w:val="00B31BBE"/>
    <w:rsid w:val="00B32270"/>
    <w:rsid w:val="00B3293E"/>
    <w:rsid w:val="00B32AC1"/>
    <w:rsid w:val="00B32F71"/>
    <w:rsid w:val="00B32FB2"/>
    <w:rsid w:val="00B335EF"/>
    <w:rsid w:val="00B3390B"/>
    <w:rsid w:val="00B3431C"/>
    <w:rsid w:val="00B3504C"/>
    <w:rsid w:val="00B35CB6"/>
    <w:rsid w:val="00B36946"/>
    <w:rsid w:val="00B36ADF"/>
    <w:rsid w:val="00B37608"/>
    <w:rsid w:val="00B40055"/>
    <w:rsid w:val="00B40077"/>
    <w:rsid w:val="00B40887"/>
    <w:rsid w:val="00B40F2E"/>
    <w:rsid w:val="00B4124B"/>
    <w:rsid w:val="00B432FA"/>
    <w:rsid w:val="00B43373"/>
    <w:rsid w:val="00B436C5"/>
    <w:rsid w:val="00B443CA"/>
    <w:rsid w:val="00B46D72"/>
    <w:rsid w:val="00B46E1F"/>
    <w:rsid w:val="00B50A2B"/>
    <w:rsid w:val="00B510F6"/>
    <w:rsid w:val="00B51769"/>
    <w:rsid w:val="00B5232C"/>
    <w:rsid w:val="00B52FB6"/>
    <w:rsid w:val="00B531A5"/>
    <w:rsid w:val="00B5354E"/>
    <w:rsid w:val="00B53ACB"/>
    <w:rsid w:val="00B53FE2"/>
    <w:rsid w:val="00B55305"/>
    <w:rsid w:val="00B55C80"/>
    <w:rsid w:val="00B57B6D"/>
    <w:rsid w:val="00B6016D"/>
    <w:rsid w:val="00B6057E"/>
    <w:rsid w:val="00B610B1"/>
    <w:rsid w:val="00B64DFF"/>
    <w:rsid w:val="00B65709"/>
    <w:rsid w:val="00B67834"/>
    <w:rsid w:val="00B72F80"/>
    <w:rsid w:val="00B734FD"/>
    <w:rsid w:val="00B73C35"/>
    <w:rsid w:val="00B74AAC"/>
    <w:rsid w:val="00B7623D"/>
    <w:rsid w:val="00B80276"/>
    <w:rsid w:val="00B81291"/>
    <w:rsid w:val="00B8140C"/>
    <w:rsid w:val="00B8183B"/>
    <w:rsid w:val="00B81B65"/>
    <w:rsid w:val="00B81FD5"/>
    <w:rsid w:val="00B828DE"/>
    <w:rsid w:val="00B82CFC"/>
    <w:rsid w:val="00B844E9"/>
    <w:rsid w:val="00B84860"/>
    <w:rsid w:val="00B84AA7"/>
    <w:rsid w:val="00B84B9D"/>
    <w:rsid w:val="00B85068"/>
    <w:rsid w:val="00B852CD"/>
    <w:rsid w:val="00B85D86"/>
    <w:rsid w:val="00B86B68"/>
    <w:rsid w:val="00B87A53"/>
    <w:rsid w:val="00B87B45"/>
    <w:rsid w:val="00B910EC"/>
    <w:rsid w:val="00B9271F"/>
    <w:rsid w:val="00B94B20"/>
    <w:rsid w:val="00B9573C"/>
    <w:rsid w:val="00B95D38"/>
    <w:rsid w:val="00B9726A"/>
    <w:rsid w:val="00BA00A5"/>
    <w:rsid w:val="00BA0CF4"/>
    <w:rsid w:val="00BA0FBF"/>
    <w:rsid w:val="00BA16FB"/>
    <w:rsid w:val="00BA1BCB"/>
    <w:rsid w:val="00BA3E84"/>
    <w:rsid w:val="00BA6587"/>
    <w:rsid w:val="00BA6D92"/>
    <w:rsid w:val="00BA709E"/>
    <w:rsid w:val="00BA75A3"/>
    <w:rsid w:val="00BA772D"/>
    <w:rsid w:val="00BB02F8"/>
    <w:rsid w:val="00BB0BE8"/>
    <w:rsid w:val="00BB18E0"/>
    <w:rsid w:val="00BB239D"/>
    <w:rsid w:val="00BB2413"/>
    <w:rsid w:val="00BB2A5E"/>
    <w:rsid w:val="00BB2C96"/>
    <w:rsid w:val="00BB2F4C"/>
    <w:rsid w:val="00BB35B2"/>
    <w:rsid w:val="00BB3C2D"/>
    <w:rsid w:val="00BB3FA3"/>
    <w:rsid w:val="00BB46C6"/>
    <w:rsid w:val="00BB5BC5"/>
    <w:rsid w:val="00BB5FE6"/>
    <w:rsid w:val="00BB621C"/>
    <w:rsid w:val="00BB6329"/>
    <w:rsid w:val="00BB70EC"/>
    <w:rsid w:val="00BB7701"/>
    <w:rsid w:val="00BC08DA"/>
    <w:rsid w:val="00BC0C4C"/>
    <w:rsid w:val="00BC0EB9"/>
    <w:rsid w:val="00BC2301"/>
    <w:rsid w:val="00BC4363"/>
    <w:rsid w:val="00BC4FD7"/>
    <w:rsid w:val="00BC50C4"/>
    <w:rsid w:val="00BC568D"/>
    <w:rsid w:val="00BC595B"/>
    <w:rsid w:val="00BC5ADD"/>
    <w:rsid w:val="00BC620E"/>
    <w:rsid w:val="00BC62BF"/>
    <w:rsid w:val="00BC6780"/>
    <w:rsid w:val="00BC7081"/>
    <w:rsid w:val="00BC7A87"/>
    <w:rsid w:val="00BD042F"/>
    <w:rsid w:val="00BD04B0"/>
    <w:rsid w:val="00BD0821"/>
    <w:rsid w:val="00BD0E5A"/>
    <w:rsid w:val="00BD155A"/>
    <w:rsid w:val="00BD2517"/>
    <w:rsid w:val="00BD27A3"/>
    <w:rsid w:val="00BD27DC"/>
    <w:rsid w:val="00BD2A28"/>
    <w:rsid w:val="00BD2CA5"/>
    <w:rsid w:val="00BD2CE0"/>
    <w:rsid w:val="00BD2F11"/>
    <w:rsid w:val="00BD4088"/>
    <w:rsid w:val="00BD4887"/>
    <w:rsid w:val="00BD5054"/>
    <w:rsid w:val="00BD596D"/>
    <w:rsid w:val="00BD5AFE"/>
    <w:rsid w:val="00BD6E46"/>
    <w:rsid w:val="00BD70CB"/>
    <w:rsid w:val="00BD71E1"/>
    <w:rsid w:val="00BD774E"/>
    <w:rsid w:val="00BD7A9C"/>
    <w:rsid w:val="00BE02CC"/>
    <w:rsid w:val="00BE0D69"/>
    <w:rsid w:val="00BE13AE"/>
    <w:rsid w:val="00BE3473"/>
    <w:rsid w:val="00BE4059"/>
    <w:rsid w:val="00BE4BC4"/>
    <w:rsid w:val="00BE52E5"/>
    <w:rsid w:val="00BE5EA0"/>
    <w:rsid w:val="00BE64AF"/>
    <w:rsid w:val="00BE6B99"/>
    <w:rsid w:val="00BE75E1"/>
    <w:rsid w:val="00BE75E7"/>
    <w:rsid w:val="00BE7E0B"/>
    <w:rsid w:val="00BF0153"/>
    <w:rsid w:val="00BF0935"/>
    <w:rsid w:val="00BF1382"/>
    <w:rsid w:val="00BF24A7"/>
    <w:rsid w:val="00BF2BDE"/>
    <w:rsid w:val="00BF2CA8"/>
    <w:rsid w:val="00BF3E36"/>
    <w:rsid w:val="00BF4010"/>
    <w:rsid w:val="00BF41B7"/>
    <w:rsid w:val="00BF4385"/>
    <w:rsid w:val="00BF52FB"/>
    <w:rsid w:val="00BF53D1"/>
    <w:rsid w:val="00BF62FF"/>
    <w:rsid w:val="00BF69D4"/>
    <w:rsid w:val="00BF71AF"/>
    <w:rsid w:val="00C00081"/>
    <w:rsid w:val="00C000E4"/>
    <w:rsid w:val="00C00547"/>
    <w:rsid w:val="00C00E9F"/>
    <w:rsid w:val="00C0123A"/>
    <w:rsid w:val="00C0144F"/>
    <w:rsid w:val="00C01B7B"/>
    <w:rsid w:val="00C02B5B"/>
    <w:rsid w:val="00C02CA6"/>
    <w:rsid w:val="00C032C4"/>
    <w:rsid w:val="00C03890"/>
    <w:rsid w:val="00C03B1E"/>
    <w:rsid w:val="00C03C33"/>
    <w:rsid w:val="00C03E82"/>
    <w:rsid w:val="00C047A3"/>
    <w:rsid w:val="00C05112"/>
    <w:rsid w:val="00C05AC5"/>
    <w:rsid w:val="00C05B82"/>
    <w:rsid w:val="00C0733E"/>
    <w:rsid w:val="00C11101"/>
    <w:rsid w:val="00C11F4D"/>
    <w:rsid w:val="00C1227E"/>
    <w:rsid w:val="00C12935"/>
    <w:rsid w:val="00C12CA8"/>
    <w:rsid w:val="00C131E6"/>
    <w:rsid w:val="00C134C4"/>
    <w:rsid w:val="00C15341"/>
    <w:rsid w:val="00C15E82"/>
    <w:rsid w:val="00C164BB"/>
    <w:rsid w:val="00C17604"/>
    <w:rsid w:val="00C17C2C"/>
    <w:rsid w:val="00C22BDC"/>
    <w:rsid w:val="00C22E61"/>
    <w:rsid w:val="00C22F61"/>
    <w:rsid w:val="00C233BA"/>
    <w:rsid w:val="00C237F3"/>
    <w:rsid w:val="00C23AE4"/>
    <w:rsid w:val="00C240FC"/>
    <w:rsid w:val="00C2485E"/>
    <w:rsid w:val="00C25360"/>
    <w:rsid w:val="00C259B5"/>
    <w:rsid w:val="00C26188"/>
    <w:rsid w:val="00C26729"/>
    <w:rsid w:val="00C27D95"/>
    <w:rsid w:val="00C27EF0"/>
    <w:rsid w:val="00C30EE7"/>
    <w:rsid w:val="00C31800"/>
    <w:rsid w:val="00C319D9"/>
    <w:rsid w:val="00C32822"/>
    <w:rsid w:val="00C329EF"/>
    <w:rsid w:val="00C32D42"/>
    <w:rsid w:val="00C330A5"/>
    <w:rsid w:val="00C337B2"/>
    <w:rsid w:val="00C34133"/>
    <w:rsid w:val="00C341E9"/>
    <w:rsid w:val="00C343D7"/>
    <w:rsid w:val="00C348B3"/>
    <w:rsid w:val="00C353C5"/>
    <w:rsid w:val="00C358C0"/>
    <w:rsid w:val="00C35BB1"/>
    <w:rsid w:val="00C36A83"/>
    <w:rsid w:val="00C37726"/>
    <w:rsid w:val="00C37772"/>
    <w:rsid w:val="00C378A4"/>
    <w:rsid w:val="00C41BE2"/>
    <w:rsid w:val="00C41C1B"/>
    <w:rsid w:val="00C43058"/>
    <w:rsid w:val="00C43219"/>
    <w:rsid w:val="00C4408D"/>
    <w:rsid w:val="00C45142"/>
    <w:rsid w:val="00C461CD"/>
    <w:rsid w:val="00C4643B"/>
    <w:rsid w:val="00C46A3E"/>
    <w:rsid w:val="00C47110"/>
    <w:rsid w:val="00C50C49"/>
    <w:rsid w:val="00C5127F"/>
    <w:rsid w:val="00C51596"/>
    <w:rsid w:val="00C5203C"/>
    <w:rsid w:val="00C520C8"/>
    <w:rsid w:val="00C52CDD"/>
    <w:rsid w:val="00C53022"/>
    <w:rsid w:val="00C53362"/>
    <w:rsid w:val="00C54322"/>
    <w:rsid w:val="00C5448A"/>
    <w:rsid w:val="00C5488A"/>
    <w:rsid w:val="00C54B1E"/>
    <w:rsid w:val="00C55E15"/>
    <w:rsid w:val="00C56D9B"/>
    <w:rsid w:val="00C56EDD"/>
    <w:rsid w:val="00C57053"/>
    <w:rsid w:val="00C605B8"/>
    <w:rsid w:val="00C60C45"/>
    <w:rsid w:val="00C612BC"/>
    <w:rsid w:val="00C61402"/>
    <w:rsid w:val="00C6205B"/>
    <w:rsid w:val="00C62614"/>
    <w:rsid w:val="00C6432D"/>
    <w:rsid w:val="00C648F9"/>
    <w:rsid w:val="00C64BCC"/>
    <w:rsid w:val="00C65214"/>
    <w:rsid w:val="00C65381"/>
    <w:rsid w:val="00C65A63"/>
    <w:rsid w:val="00C65D62"/>
    <w:rsid w:val="00C6777C"/>
    <w:rsid w:val="00C703E9"/>
    <w:rsid w:val="00C7051E"/>
    <w:rsid w:val="00C71688"/>
    <w:rsid w:val="00C717FE"/>
    <w:rsid w:val="00C71E4F"/>
    <w:rsid w:val="00C73C2A"/>
    <w:rsid w:val="00C76222"/>
    <w:rsid w:val="00C76349"/>
    <w:rsid w:val="00C76F44"/>
    <w:rsid w:val="00C77C20"/>
    <w:rsid w:val="00C77F0D"/>
    <w:rsid w:val="00C80212"/>
    <w:rsid w:val="00C80650"/>
    <w:rsid w:val="00C80A6F"/>
    <w:rsid w:val="00C81757"/>
    <w:rsid w:val="00C8181F"/>
    <w:rsid w:val="00C81CE2"/>
    <w:rsid w:val="00C82035"/>
    <w:rsid w:val="00C8244B"/>
    <w:rsid w:val="00C82845"/>
    <w:rsid w:val="00C82B78"/>
    <w:rsid w:val="00C837E1"/>
    <w:rsid w:val="00C842E6"/>
    <w:rsid w:val="00C85F1D"/>
    <w:rsid w:val="00C866BC"/>
    <w:rsid w:val="00C867E6"/>
    <w:rsid w:val="00C8776D"/>
    <w:rsid w:val="00C87962"/>
    <w:rsid w:val="00C87E3C"/>
    <w:rsid w:val="00C9022B"/>
    <w:rsid w:val="00C90409"/>
    <w:rsid w:val="00C90C15"/>
    <w:rsid w:val="00C911D0"/>
    <w:rsid w:val="00C91A91"/>
    <w:rsid w:val="00C92163"/>
    <w:rsid w:val="00C9289D"/>
    <w:rsid w:val="00C92A89"/>
    <w:rsid w:val="00C93150"/>
    <w:rsid w:val="00C9327D"/>
    <w:rsid w:val="00C94D7B"/>
    <w:rsid w:val="00C9539D"/>
    <w:rsid w:val="00C971E6"/>
    <w:rsid w:val="00C9746B"/>
    <w:rsid w:val="00C9754B"/>
    <w:rsid w:val="00C97870"/>
    <w:rsid w:val="00C97BDF"/>
    <w:rsid w:val="00CA013A"/>
    <w:rsid w:val="00CA0171"/>
    <w:rsid w:val="00CA2015"/>
    <w:rsid w:val="00CA33B3"/>
    <w:rsid w:val="00CA3433"/>
    <w:rsid w:val="00CA43FE"/>
    <w:rsid w:val="00CA486E"/>
    <w:rsid w:val="00CA5073"/>
    <w:rsid w:val="00CA70BB"/>
    <w:rsid w:val="00CA70F4"/>
    <w:rsid w:val="00CA7901"/>
    <w:rsid w:val="00CA7E4B"/>
    <w:rsid w:val="00CB009E"/>
    <w:rsid w:val="00CB07A6"/>
    <w:rsid w:val="00CB0DD0"/>
    <w:rsid w:val="00CB196C"/>
    <w:rsid w:val="00CB360F"/>
    <w:rsid w:val="00CB410F"/>
    <w:rsid w:val="00CB4D41"/>
    <w:rsid w:val="00CB54B2"/>
    <w:rsid w:val="00CB5BBC"/>
    <w:rsid w:val="00CB6118"/>
    <w:rsid w:val="00CB649A"/>
    <w:rsid w:val="00CB66A2"/>
    <w:rsid w:val="00CB6978"/>
    <w:rsid w:val="00CB6F41"/>
    <w:rsid w:val="00CC02D0"/>
    <w:rsid w:val="00CC1EB2"/>
    <w:rsid w:val="00CC2411"/>
    <w:rsid w:val="00CC2477"/>
    <w:rsid w:val="00CC2650"/>
    <w:rsid w:val="00CC2C97"/>
    <w:rsid w:val="00CC32A0"/>
    <w:rsid w:val="00CC5186"/>
    <w:rsid w:val="00CC5212"/>
    <w:rsid w:val="00CC58FC"/>
    <w:rsid w:val="00CC6368"/>
    <w:rsid w:val="00CC6B66"/>
    <w:rsid w:val="00CC6E80"/>
    <w:rsid w:val="00CC7026"/>
    <w:rsid w:val="00CC704D"/>
    <w:rsid w:val="00CC7403"/>
    <w:rsid w:val="00CC7544"/>
    <w:rsid w:val="00CC7BEA"/>
    <w:rsid w:val="00CD08A5"/>
    <w:rsid w:val="00CD1A64"/>
    <w:rsid w:val="00CD26DE"/>
    <w:rsid w:val="00CD3679"/>
    <w:rsid w:val="00CD3C93"/>
    <w:rsid w:val="00CD50A8"/>
    <w:rsid w:val="00CD5688"/>
    <w:rsid w:val="00CD569C"/>
    <w:rsid w:val="00CD5A39"/>
    <w:rsid w:val="00CD645F"/>
    <w:rsid w:val="00CD6C37"/>
    <w:rsid w:val="00CD72EA"/>
    <w:rsid w:val="00CD738D"/>
    <w:rsid w:val="00CD777A"/>
    <w:rsid w:val="00CE014A"/>
    <w:rsid w:val="00CE014B"/>
    <w:rsid w:val="00CE0917"/>
    <w:rsid w:val="00CE1693"/>
    <w:rsid w:val="00CE1802"/>
    <w:rsid w:val="00CE181A"/>
    <w:rsid w:val="00CE1D60"/>
    <w:rsid w:val="00CE1E88"/>
    <w:rsid w:val="00CE236C"/>
    <w:rsid w:val="00CE27ED"/>
    <w:rsid w:val="00CE3893"/>
    <w:rsid w:val="00CE38D7"/>
    <w:rsid w:val="00CE3F89"/>
    <w:rsid w:val="00CE492A"/>
    <w:rsid w:val="00CE49B0"/>
    <w:rsid w:val="00CE4F97"/>
    <w:rsid w:val="00CE5328"/>
    <w:rsid w:val="00CE5706"/>
    <w:rsid w:val="00CE5D8A"/>
    <w:rsid w:val="00CE64E2"/>
    <w:rsid w:val="00CE69AA"/>
    <w:rsid w:val="00CE71FB"/>
    <w:rsid w:val="00CE7817"/>
    <w:rsid w:val="00CE7FB0"/>
    <w:rsid w:val="00CF0167"/>
    <w:rsid w:val="00CF04AC"/>
    <w:rsid w:val="00CF0529"/>
    <w:rsid w:val="00CF09EB"/>
    <w:rsid w:val="00CF10FB"/>
    <w:rsid w:val="00CF177D"/>
    <w:rsid w:val="00CF18A4"/>
    <w:rsid w:val="00CF1D50"/>
    <w:rsid w:val="00CF2137"/>
    <w:rsid w:val="00CF3106"/>
    <w:rsid w:val="00CF3240"/>
    <w:rsid w:val="00CF43F5"/>
    <w:rsid w:val="00CF5115"/>
    <w:rsid w:val="00CF5A3A"/>
    <w:rsid w:val="00CF5E22"/>
    <w:rsid w:val="00CF6FBB"/>
    <w:rsid w:val="00CF706F"/>
    <w:rsid w:val="00D003EB"/>
    <w:rsid w:val="00D00577"/>
    <w:rsid w:val="00D0064E"/>
    <w:rsid w:val="00D00B93"/>
    <w:rsid w:val="00D00F84"/>
    <w:rsid w:val="00D01643"/>
    <w:rsid w:val="00D01FA0"/>
    <w:rsid w:val="00D02DA8"/>
    <w:rsid w:val="00D047DD"/>
    <w:rsid w:val="00D04900"/>
    <w:rsid w:val="00D04A23"/>
    <w:rsid w:val="00D052B5"/>
    <w:rsid w:val="00D057AE"/>
    <w:rsid w:val="00D0588A"/>
    <w:rsid w:val="00D05AF9"/>
    <w:rsid w:val="00D0665C"/>
    <w:rsid w:val="00D070D9"/>
    <w:rsid w:val="00D07F1F"/>
    <w:rsid w:val="00D10973"/>
    <w:rsid w:val="00D11593"/>
    <w:rsid w:val="00D11ED2"/>
    <w:rsid w:val="00D12626"/>
    <w:rsid w:val="00D12782"/>
    <w:rsid w:val="00D13DD3"/>
    <w:rsid w:val="00D13F37"/>
    <w:rsid w:val="00D148C9"/>
    <w:rsid w:val="00D15BD7"/>
    <w:rsid w:val="00D1680E"/>
    <w:rsid w:val="00D16A83"/>
    <w:rsid w:val="00D17C2A"/>
    <w:rsid w:val="00D20104"/>
    <w:rsid w:val="00D204E0"/>
    <w:rsid w:val="00D20E67"/>
    <w:rsid w:val="00D2199E"/>
    <w:rsid w:val="00D235BB"/>
    <w:rsid w:val="00D23AC7"/>
    <w:rsid w:val="00D23BB7"/>
    <w:rsid w:val="00D24455"/>
    <w:rsid w:val="00D244DF"/>
    <w:rsid w:val="00D24806"/>
    <w:rsid w:val="00D24823"/>
    <w:rsid w:val="00D24A2F"/>
    <w:rsid w:val="00D25B7A"/>
    <w:rsid w:val="00D25F15"/>
    <w:rsid w:val="00D26903"/>
    <w:rsid w:val="00D26E62"/>
    <w:rsid w:val="00D276F5"/>
    <w:rsid w:val="00D27D2C"/>
    <w:rsid w:val="00D302D7"/>
    <w:rsid w:val="00D30AF2"/>
    <w:rsid w:val="00D30E9F"/>
    <w:rsid w:val="00D31127"/>
    <w:rsid w:val="00D318F1"/>
    <w:rsid w:val="00D31AFD"/>
    <w:rsid w:val="00D344FB"/>
    <w:rsid w:val="00D34BA4"/>
    <w:rsid w:val="00D34CC6"/>
    <w:rsid w:val="00D35E3B"/>
    <w:rsid w:val="00D364B0"/>
    <w:rsid w:val="00D367A8"/>
    <w:rsid w:val="00D367F5"/>
    <w:rsid w:val="00D36CEE"/>
    <w:rsid w:val="00D36F66"/>
    <w:rsid w:val="00D37038"/>
    <w:rsid w:val="00D3724D"/>
    <w:rsid w:val="00D40466"/>
    <w:rsid w:val="00D406DB"/>
    <w:rsid w:val="00D41316"/>
    <w:rsid w:val="00D41A25"/>
    <w:rsid w:val="00D42CC4"/>
    <w:rsid w:val="00D42E9A"/>
    <w:rsid w:val="00D43A83"/>
    <w:rsid w:val="00D43ECD"/>
    <w:rsid w:val="00D44B8E"/>
    <w:rsid w:val="00D4520B"/>
    <w:rsid w:val="00D45F80"/>
    <w:rsid w:val="00D463AD"/>
    <w:rsid w:val="00D508EB"/>
    <w:rsid w:val="00D50DAD"/>
    <w:rsid w:val="00D515FC"/>
    <w:rsid w:val="00D51EDD"/>
    <w:rsid w:val="00D521CA"/>
    <w:rsid w:val="00D52602"/>
    <w:rsid w:val="00D53AF5"/>
    <w:rsid w:val="00D541D6"/>
    <w:rsid w:val="00D54330"/>
    <w:rsid w:val="00D543FE"/>
    <w:rsid w:val="00D54AFE"/>
    <w:rsid w:val="00D55807"/>
    <w:rsid w:val="00D55923"/>
    <w:rsid w:val="00D5682B"/>
    <w:rsid w:val="00D56B9C"/>
    <w:rsid w:val="00D57A76"/>
    <w:rsid w:val="00D57E25"/>
    <w:rsid w:val="00D610D9"/>
    <w:rsid w:val="00D6155B"/>
    <w:rsid w:val="00D61843"/>
    <w:rsid w:val="00D61E4C"/>
    <w:rsid w:val="00D6272D"/>
    <w:rsid w:val="00D63672"/>
    <w:rsid w:val="00D64304"/>
    <w:rsid w:val="00D65B99"/>
    <w:rsid w:val="00D67840"/>
    <w:rsid w:val="00D708D4"/>
    <w:rsid w:val="00D70AC4"/>
    <w:rsid w:val="00D71284"/>
    <w:rsid w:val="00D713FB"/>
    <w:rsid w:val="00D714CA"/>
    <w:rsid w:val="00D720B0"/>
    <w:rsid w:val="00D734D1"/>
    <w:rsid w:val="00D74868"/>
    <w:rsid w:val="00D74B59"/>
    <w:rsid w:val="00D7579B"/>
    <w:rsid w:val="00D76F51"/>
    <w:rsid w:val="00D76FA2"/>
    <w:rsid w:val="00D7721F"/>
    <w:rsid w:val="00D77BA6"/>
    <w:rsid w:val="00D77E23"/>
    <w:rsid w:val="00D80781"/>
    <w:rsid w:val="00D80D2F"/>
    <w:rsid w:val="00D823CD"/>
    <w:rsid w:val="00D83059"/>
    <w:rsid w:val="00D84320"/>
    <w:rsid w:val="00D84C8E"/>
    <w:rsid w:val="00D86DEE"/>
    <w:rsid w:val="00D86E1F"/>
    <w:rsid w:val="00D87A2D"/>
    <w:rsid w:val="00D91530"/>
    <w:rsid w:val="00D92911"/>
    <w:rsid w:val="00D93001"/>
    <w:rsid w:val="00D93D1A"/>
    <w:rsid w:val="00D948E2"/>
    <w:rsid w:val="00D94A1E"/>
    <w:rsid w:val="00D94A60"/>
    <w:rsid w:val="00D95466"/>
    <w:rsid w:val="00D95543"/>
    <w:rsid w:val="00D970E7"/>
    <w:rsid w:val="00D97E29"/>
    <w:rsid w:val="00DA087E"/>
    <w:rsid w:val="00DA0D4B"/>
    <w:rsid w:val="00DA13FC"/>
    <w:rsid w:val="00DA3435"/>
    <w:rsid w:val="00DA3B3F"/>
    <w:rsid w:val="00DA4252"/>
    <w:rsid w:val="00DA44BD"/>
    <w:rsid w:val="00DA4D0C"/>
    <w:rsid w:val="00DA5453"/>
    <w:rsid w:val="00DA5A90"/>
    <w:rsid w:val="00DA68FB"/>
    <w:rsid w:val="00DA692C"/>
    <w:rsid w:val="00DA6D2C"/>
    <w:rsid w:val="00DA74DF"/>
    <w:rsid w:val="00DA7BB2"/>
    <w:rsid w:val="00DA7BB6"/>
    <w:rsid w:val="00DB0143"/>
    <w:rsid w:val="00DB0973"/>
    <w:rsid w:val="00DB0FA4"/>
    <w:rsid w:val="00DB1DE8"/>
    <w:rsid w:val="00DB1EC0"/>
    <w:rsid w:val="00DB2400"/>
    <w:rsid w:val="00DB2C14"/>
    <w:rsid w:val="00DB33E3"/>
    <w:rsid w:val="00DB3779"/>
    <w:rsid w:val="00DB385A"/>
    <w:rsid w:val="00DB3F15"/>
    <w:rsid w:val="00DB40D6"/>
    <w:rsid w:val="00DB5F58"/>
    <w:rsid w:val="00DB71B5"/>
    <w:rsid w:val="00DB7849"/>
    <w:rsid w:val="00DC01F4"/>
    <w:rsid w:val="00DC120A"/>
    <w:rsid w:val="00DC3227"/>
    <w:rsid w:val="00DC3AC9"/>
    <w:rsid w:val="00DC3F16"/>
    <w:rsid w:val="00DC4E9C"/>
    <w:rsid w:val="00DC69F4"/>
    <w:rsid w:val="00DC6A92"/>
    <w:rsid w:val="00DD172D"/>
    <w:rsid w:val="00DD2933"/>
    <w:rsid w:val="00DD3876"/>
    <w:rsid w:val="00DD4B4C"/>
    <w:rsid w:val="00DD58AF"/>
    <w:rsid w:val="00DD6F7B"/>
    <w:rsid w:val="00DD761E"/>
    <w:rsid w:val="00DD79E0"/>
    <w:rsid w:val="00DD7E01"/>
    <w:rsid w:val="00DE090C"/>
    <w:rsid w:val="00DE1840"/>
    <w:rsid w:val="00DE1A85"/>
    <w:rsid w:val="00DE1DAD"/>
    <w:rsid w:val="00DE1DCB"/>
    <w:rsid w:val="00DE3809"/>
    <w:rsid w:val="00DE49C5"/>
    <w:rsid w:val="00DE49D2"/>
    <w:rsid w:val="00DE5315"/>
    <w:rsid w:val="00DE54C2"/>
    <w:rsid w:val="00DE55AA"/>
    <w:rsid w:val="00DE6DA7"/>
    <w:rsid w:val="00DE7397"/>
    <w:rsid w:val="00DF081B"/>
    <w:rsid w:val="00DF380A"/>
    <w:rsid w:val="00DF3EEA"/>
    <w:rsid w:val="00DF41C1"/>
    <w:rsid w:val="00DF49EF"/>
    <w:rsid w:val="00DF509C"/>
    <w:rsid w:val="00DF5598"/>
    <w:rsid w:val="00DF562D"/>
    <w:rsid w:val="00DF6B82"/>
    <w:rsid w:val="00DF72AB"/>
    <w:rsid w:val="00DF75FB"/>
    <w:rsid w:val="00DF7F80"/>
    <w:rsid w:val="00E0012D"/>
    <w:rsid w:val="00E01524"/>
    <w:rsid w:val="00E01600"/>
    <w:rsid w:val="00E01685"/>
    <w:rsid w:val="00E0171C"/>
    <w:rsid w:val="00E017C5"/>
    <w:rsid w:val="00E02AB2"/>
    <w:rsid w:val="00E03527"/>
    <w:rsid w:val="00E03881"/>
    <w:rsid w:val="00E0404D"/>
    <w:rsid w:val="00E04E92"/>
    <w:rsid w:val="00E072B1"/>
    <w:rsid w:val="00E07A87"/>
    <w:rsid w:val="00E07CB2"/>
    <w:rsid w:val="00E10205"/>
    <w:rsid w:val="00E112EA"/>
    <w:rsid w:val="00E12195"/>
    <w:rsid w:val="00E12556"/>
    <w:rsid w:val="00E127F0"/>
    <w:rsid w:val="00E12C09"/>
    <w:rsid w:val="00E1331D"/>
    <w:rsid w:val="00E1646C"/>
    <w:rsid w:val="00E169C9"/>
    <w:rsid w:val="00E1743A"/>
    <w:rsid w:val="00E17869"/>
    <w:rsid w:val="00E17891"/>
    <w:rsid w:val="00E20CD1"/>
    <w:rsid w:val="00E21AD5"/>
    <w:rsid w:val="00E22D32"/>
    <w:rsid w:val="00E232E9"/>
    <w:rsid w:val="00E247AB"/>
    <w:rsid w:val="00E24F45"/>
    <w:rsid w:val="00E255E9"/>
    <w:rsid w:val="00E25A15"/>
    <w:rsid w:val="00E25E06"/>
    <w:rsid w:val="00E2664F"/>
    <w:rsid w:val="00E26C15"/>
    <w:rsid w:val="00E26CC7"/>
    <w:rsid w:val="00E26FA6"/>
    <w:rsid w:val="00E27659"/>
    <w:rsid w:val="00E27906"/>
    <w:rsid w:val="00E31595"/>
    <w:rsid w:val="00E31FB5"/>
    <w:rsid w:val="00E32D96"/>
    <w:rsid w:val="00E33D01"/>
    <w:rsid w:val="00E34D81"/>
    <w:rsid w:val="00E35AAE"/>
    <w:rsid w:val="00E35B5B"/>
    <w:rsid w:val="00E36534"/>
    <w:rsid w:val="00E36A44"/>
    <w:rsid w:val="00E37228"/>
    <w:rsid w:val="00E37241"/>
    <w:rsid w:val="00E3724A"/>
    <w:rsid w:val="00E374CD"/>
    <w:rsid w:val="00E37C6E"/>
    <w:rsid w:val="00E4023D"/>
    <w:rsid w:val="00E40A16"/>
    <w:rsid w:val="00E417B0"/>
    <w:rsid w:val="00E42445"/>
    <w:rsid w:val="00E42725"/>
    <w:rsid w:val="00E43337"/>
    <w:rsid w:val="00E446FF"/>
    <w:rsid w:val="00E44C14"/>
    <w:rsid w:val="00E45087"/>
    <w:rsid w:val="00E452CD"/>
    <w:rsid w:val="00E45E37"/>
    <w:rsid w:val="00E46923"/>
    <w:rsid w:val="00E47946"/>
    <w:rsid w:val="00E50319"/>
    <w:rsid w:val="00E50707"/>
    <w:rsid w:val="00E50DA4"/>
    <w:rsid w:val="00E5105D"/>
    <w:rsid w:val="00E52228"/>
    <w:rsid w:val="00E53EF3"/>
    <w:rsid w:val="00E54096"/>
    <w:rsid w:val="00E5449A"/>
    <w:rsid w:val="00E5497C"/>
    <w:rsid w:val="00E554AE"/>
    <w:rsid w:val="00E555ED"/>
    <w:rsid w:val="00E559F3"/>
    <w:rsid w:val="00E55F9A"/>
    <w:rsid w:val="00E56106"/>
    <w:rsid w:val="00E565CC"/>
    <w:rsid w:val="00E56652"/>
    <w:rsid w:val="00E57BB1"/>
    <w:rsid w:val="00E57D6E"/>
    <w:rsid w:val="00E60376"/>
    <w:rsid w:val="00E604DE"/>
    <w:rsid w:val="00E61B25"/>
    <w:rsid w:val="00E61ED9"/>
    <w:rsid w:val="00E63110"/>
    <w:rsid w:val="00E633AC"/>
    <w:rsid w:val="00E635D5"/>
    <w:rsid w:val="00E65938"/>
    <w:rsid w:val="00E676CC"/>
    <w:rsid w:val="00E6789C"/>
    <w:rsid w:val="00E70585"/>
    <w:rsid w:val="00E71013"/>
    <w:rsid w:val="00E7179F"/>
    <w:rsid w:val="00E72261"/>
    <w:rsid w:val="00E72308"/>
    <w:rsid w:val="00E72CDB"/>
    <w:rsid w:val="00E733A4"/>
    <w:rsid w:val="00E73D08"/>
    <w:rsid w:val="00E73F55"/>
    <w:rsid w:val="00E743C0"/>
    <w:rsid w:val="00E7476F"/>
    <w:rsid w:val="00E74BD2"/>
    <w:rsid w:val="00E774BF"/>
    <w:rsid w:val="00E77DED"/>
    <w:rsid w:val="00E77E04"/>
    <w:rsid w:val="00E822FD"/>
    <w:rsid w:val="00E82848"/>
    <w:rsid w:val="00E83DD1"/>
    <w:rsid w:val="00E83FD4"/>
    <w:rsid w:val="00E843EE"/>
    <w:rsid w:val="00E84801"/>
    <w:rsid w:val="00E858E1"/>
    <w:rsid w:val="00E859FB"/>
    <w:rsid w:val="00E865B7"/>
    <w:rsid w:val="00E86AEA"/>
    <w:rsid w:val="00E876A0"/>
    <w:rsid w:val="00E87F36"/>
    <w:rsid w:val="00E90D73"/>
    <w:rsid w:val="00E90F8C"/>
    <w:rsid w:val="00E911E0"/>
    <w:rsid w:val="00E91F2E"/>
    <w:rsid w:val="00E92354"/>
    <w:rsid w:val="00E93D6E"/>
    <w:rsid w:val="00E946D8"/>
    <w:rsid w:val="00E94B32"/>
    <w:rsid w:val="00E952EF"/>
    <w:rsid w:val="00E958C5"/>
    <w:rsid w:val="00E9639B"/>
    <w:rsid w:val="00EA0075"/>
    <w:rsid w:val="00EA00D6"/>
    <w:rsid w:val="00EA012F"/>
    <w:rsid w:val="00EA04B4"/>
    <w:rsid w:val="00EA09F6"/>
    <w:rsid w:val="00EA0AAE"/>
    <w:rsid w:val="00EA117C"/>
    <w:rsid w:val="00EA26F4"/>
    <w:rsid w:val="00EA31FA"/>
    <w:rsid w:val="00EA3541"/>
    <w:rsid w:val="00EA367D"/>
    <w:rsid w:val="00EA3796"/>
    <w:rsid w:val="00EA4172"/>
    <w:rsid w:val="00EA4AE3"/>
    <w:rsid w:val="00EA4ED3"/>
    <w:rsid w:val="00EA674D"/>
    <w:rsid w:val="00EA705C"/>
    <w:rsid w:val="00EA7588"/>
    <w:rsid w:val="00EB0023"/>
    <w:rsid w:val="00EB0A0A"/>
    <w:rsid w:val="00EB0AB9"/>
    <w:rsid w:val="00EB0E87"/>
    <w:rsid w:val="00EB0F2C"/>
    <w:rsid w:val="00EB165E"/>
    <w:rsid w:val="00EB16E1"/>
    <w:rsid w:val="00EB2D0A"/>
    <w:rsid w:val="00EB2EFA"/>
    <w:rsid w:val="00EB3054"/>
    <w:rsid w:val="00EB386C"/>
    <w:rsid w:val="00EB43C1"/>
    <w:rsid w:val="00EB44D8"/>
    <w:rsid w:val="00EB4C5B"/>
    <w:rsid w:val="00EB6E4E"/>
    <w:rsid w:val="00EC0703"/>
    <w:rsid w:val="00EC0DF2"/>
    <w:rsid w:val="00EC1DA4"/>
    <w:rsid w:val="00EC29B8"/>
    <w:rsid w:val="00EC2B3F"/>
    <w:rsid w:val="00EC2D71"/>
    <w:rsid w:val="00EC2E76"/>
    <w:rsid w:val="00EC35CF"/>
    <w:rsid w:val="00EC3B65"/>
    <w:rsid w:val="00EC3C24"/>
    <w:rsid w:val="00EC5651"/>
    <w:rsid w:val="00EC6707"/>
    <w:rsid w:val="00EC7DF5"/>
    <w:rsid w:val="00EC7E99"/>
    <w:rsid w:val="00ED0A0D"/>
    <w:rsid w:val="00ED0F41"/>
    <w:rsid w:val="00ED2B5C"/>
    <w:rsid w:val="00ED2B63"/>
    <w:rsid w:val="00ED2DB0"/>
    <w:rsid w:val="00ED3521"/>
    <w:rsid w:val="00ED6666"/>
    <w:rsid w:val="00ED699B"/>
    <w:rsid w:val="00ED69A5"/>
    <w:rsid w:val="00ED6C67"/>
    <w:rsid w:val="00ED772D"/>
    <w:rsid w:val="00EE0055"/>
    <w:rsid w:val="00EE0C38"/>
    <w:rsid w:val="00EE0DBF"/>
    <w:rsid w:val="00EE1650"/>
    <w:rsid w:val="00EE16D2"/>
    <w:rsid w:val="00EE17DD"/>
    <w:rsid w:val="00EE2125"/>
    <w:rsid w:val="00EE254D"/>
    <w:rsid w:val="00EE26D0"/>
    <w:rsid w:val="00EE2919"/>
    <w:rsid w:val="00EE2964"/>
    <w:rsid w:val="00EE3031"/>
    <w:rsid w:val="00EE415F"/>
    <w:rsid w:val="00EE4342"/>
    <w:rsid w:val="00EE51F2"/>
    <w:rsid w:val="00EE528D"/>
    <w:rsid w:val="00EE6B72"/>
    <w:rsid w:val="00EE77F8"/>
    <w:rsid w:val="00EE7A05"/>
    <w:rsid w:val="00EF034E"/>
    <w:rsid w:val="00EF0AA5"/>
    <w:rsid w:val="00EF1689"/>
    <w:rsid w:val="00EF1788"/>
    <w:rsid w:val="00EF1CCD"/>
    <w:rsid w:val="00EF1E94"/>
    <w:rsid w:val="00EF2FEF"/>
    <w:rsid w:val="00EF35D0"/>
    <w:rsid w:val="00EF5737"/>
    <w:rsid w:val="00EF5CFB"/>
    <w:rsid w:val="00EF6872"/>
    <w:rsid w:val="00EF7829"/>
    <w:rsid w:val="00EF7D9D"/>
    <w:rsid w:val="00F00E8A"/>
    <w:rsid w:val="00F0112B"/>
    <w:rsid w:val="00F0116D"/>
    <w:rsid w:val="00F0381C"/>
    <w:rsid w:val="00F04118"/>
    <w:rsid w:val="00F04A75"/>
    <w:rsid w:val="00F05000"/>
    <w:rsid w:val="00F05100"/>
    <w:rsid w:val="00F052BB"/>
    <w:rsid w:val="00F05802"/>
    <w:rsid w:val="00F075C2"/>
    <w:rsid w:val="00F07722"/>
    <w:rsid w:val="00F0774C"/>
    <w:rsid w:val="00F10A8E"/>
    <w:rsid w:val="00F112B4"/>
    <w:rsid w:val="00F113D2"/>
    <w:rsid w:val="00F114EA"/>
    <w:rsid w:val="00F122AA"/>
    <w:rsid w:val="00F126F5"/>
    <w:rsid w:val="00F12D45"/>
    <w:rsid w:val="00F132B1"/>
    <w:rsid w:val="00F14088"/>
    <w:rsid w:val="00F14FEF"/>
    <w:rsid w:val="00F15877"/>
    <w:rsid w:val="00F1607D"/>
    <w:rsid w:val="00F1661B"/>
    <w:rsid w:val="00F168A5"/>
    <w:rsid w:val="00F17214"/>
    <w:rsid w:val="00F20DD0"/>
    <w:rsid w:val="00F21543"/>
    <w:rsid w:val="00F216A7"/>
    <w:rsid w:val="00F217CF"/>
    <w:rsid w:val="00F21B9C"/>
    <w:rsid w:val="00F22308"/>
    <w:rsid w:val="00F25649"/>
    <w:rsid w:val="00F257B6"/>
    <w:rsid w:val="00F26385"/>
    <w:rsid w:val="00F273D5"/>
    <w:rsid w:val="00F30355"/>
    <w:rsid w:val="00F30720"/>
    <w:rsid w:val="00F30913"/>
    <w:rsid w:val="00F32E23"/>
    <w:rsid w:val="00F3414F"/>
    <w:rsid w:val="00F3595F"/>
    <w:rsid w:val="00F35FDE"/>
    <w:rsid w:val="00F36A27"/>
    <w:rsid w:val="00F36EEF"/>
    <w:rsid w:val="00F37684"/>
    <w:rsid w:val="00F41FAF"/>
    <w:rsid w:val="00F42CD0"/>
    <w:rsid w:val="00F434A7"/>
    <w:rsid w:val="00F445E2"/>
    <w:rsid w:val="00F45443"/>
    <w:rsid w:val="00F45749"/>
    <w:rsid w:val="00F464FF"/>
    <w:rsid w:val="00F470BB"/>
    <w:rsid w:val="00F471A2"/>
    <w:rsid w:val="00F476FB"/>
    <w:rsid w:val="00F47960"/>
    <w:rsid w:val="00F5147A"/>
    <w:rsid w:val="00F533BD"/>
    <w:rsid w:val="00F534B1"/>
    <w:rsid w:val="00F53BC3"/>
    <w:rsid w:val="00F54632"/>
    <w:rsid w:val="00F552E0"/>
    <w:rsid w:val="00F56281"/>
    <w:rsid w:val="00F562FD"/>
    <w:rsid w:val="00F56DB0"/>
    <w:rsid w:val="00F56ED4"/>
    <w:rsid w:val="00F5710B"/>
    <w:rsid w:val="00F57467"/>
    <w:rsid w:val="00F57885"/>
    <w:rsid w:val="00F60273"/>
    <w:rsid w:val="00F6076B"/>
    <w:rsid w:val="00F60E19"/>
    <w:rsid w:val="00F61245"/>
    <w:rsid w:val="00F61358"/>
    <w:rsid w:val="00F6226A"/>
    <w:rsid w:val="00F635A5"/>
    <w:rsid w:val="00F63851"/>
    <w:rsid w:val="00F64F31"/>
    <w:rsid w:val="00F665A9"/>
    <w:rsid w:val="00F666D6"/>
    <w:rsid w:val="00F66B07"/>
    <w:rsid w:val="00F66BD6"/>
    <w:rsid w:val="00F6766F"/>
    <w:rsid w:val="00F67A88"/>
    <w:rsid w:val="00F67E70"/>
    <w:rsid w:val="00F70512"/>
    <w:rsid w:val="00F705F6"/>
    <w:rsid w:val="00F70D3D"/>
    <w:rsid w:val="00F730B8"/>
    <w:rsid w:val="00F7359C"/>
    <w:rsid w:val="00F74A98"/>
    <w:rsid w:val="00F759FB"/>
    <w:rsid w:val="00F76208"/>
    <w:rsid w:val="00F769FC"/>
    <w:rsid w:val="00F77BEA"/>
    <w:rsid w:val="00F81041"/>
    <w:rsid w:val="00F817F3"/>
    <w:rsid w:val="00F81CB7"/>
    <w:rsid w:val="00F821EF"/>
    <w:rsid w:val="00F83BDE"/>
    <w:rsid w:val="00F83D0B"/>
    <w:rsid w:val="00F8487E"/>
    <w:rsid w:val="00F84F4E"/>
    <w:rsid w:val="00F85090"/>
    <w:rsid w:val="00F85875"/>
    <w:rsid w:val="00F85CDA"/>
    <w:rsid w:val="00F86454"/>
    <w:rsid w:val="00F8676E"/>
    <w:rsid w:val="00F86D29"/>
    <w:rsid w:val="00F86F2E"/>
    <w:rsid w:val="00F87205"/>
    <w:rsid w:val="00F908F9"/>
    <w:rsid w:val="00F90A53"/>
    <w:rsid w:val="00F92307"/>
    <w:rsid w:val="00F92701"/>
    <w:rsid w:val="00F93151"/>
    <w:rsid w:val="00F934DD"/>
    <w:rsid w:val="00F94427"/>
    <w:rsid w:val="00F95184"/>
    <w:rsid w:val="00F967C1"/>
    <w:rsid w:val="00F96BE1"/>
    <w:rsid w:val="00F96D21"/>
    <w:rsid w:val="00F96FA4"/>
    <w:rsid w:val="00F97B4B"/>
    <w:rsid w:val="00F97D5A"/>
    <w:rsid w:val="00F97EC0"/>
    <w:rsid w:val="00FA0A1B"/>
    <w:rsid w:val="00FA161A"/>
    <w:rsid w:val="00FA1F7E"/>
    <w:rsid w:val="00FA2BF1"/>
    <w:rsid w:val="00FA2F1A"/>
    <w:rsid w:val="00FA3096"/>
    <w:rsid w:val="00FA3957"/>
    <w:rsid w:val="00FA4393"/>
    <w:rsid w:val="00FA4AC9"/>
    <w:rsid w:val="00FA593D"/>
    <w:rsid w:val="00FA6C62"/>
    <w:rsid w:val="00FA7531"/>
    <w:rsid w:val="00FB2B36"/>
    <w:rsid w:val="00FB322B"/>
    <w:rsid w:val="00FB5AAB"/>
    <w:rsid w:val="00FB627C"/>
    <w:rsid w:val="00FB7097"/>
    <w:rsid w:val="00FB71BF"/>
    <w:rsid w:val="00FB7DBA"/>
    <w:rsid w:val="00FC0358"/>
    <w:rsid w:val="00FC1E6B"/>
    <w:rsid w:val="00FC26C1"/>
    <w:rsid w:val="00FC3417"/>
    <w:rsid w:val="00FC37A9"/>
    <w:rsid w:val="00FC44C1"/>
    <w:rsid w:val="00FC4CF0"/>
    <w:rsid w:val="00FC50D2"/>
    <w:rsid w:val="00FC5601"/>
    <w:rsid w:val="00FC5F00"/>
    <w:rsid w:val="00FC6B13"/>
    <w:rsid w:val="00FC6B8E"/>
    <w:rsid w:val="00FC6C19"/>
    <w:rsid w:val="00FC75DB"/>
    <w:rsid w:val="00FD027F"/>
    <w:rsid w:val="00FD1320"/>
    <w:rsid w:val="00FD1DBF"/>
    <w:rsid w:val="00FD2281"/>
    <w:rsid w:val="00FD310A"/>
    <w:rsid w:val="00FD31E3"/>
    <w:rsid w:val="00FD5539"/>
    <w:rsid w:val="00FD57B2"/>
    <w:rsid w:val="00FD582A"/>
    <w:rsid w:val="00FD5B46"/>
    <w:rsid w:val="00FD6E7B"/>
    <w:rsid w:val="00FD7E08"/>
    <w:rsid w:val="00FE05AF"/>
    <w:rsid w:val="00FE0B84"/>
    <w:rsid w:val="00FE0D35"/>
    <w:rsid w:val="00FE0EE1"/>
    <w:rsid w:val="00FE0EF7"/>
    <w:rsid w:val="00FE14A6"/>
    <w:rsid w:val="00FE183A"/>
    <w:rsid w:val="00FE2025"/>
    <w:rsid w:val="00FE2164"/>
    <w:rsid w:val="00FE2F26"/>
    <w:rsid w:val="00FE3786"/>
    <w:rsid w:val="00FE3FCD"/>
    <w:rsid w:val="00FE402E"/>
    <w:rsid w:val="00FE6E40"/>
    <w:rsid w:val="00FE7EF8"/>
    <w:rsid w:val="00FF105A"/>
    <w:rsid w:val="00FF1B2D"/>
    <w:rsid w:val="00FF1FA1"/>
    <w:rsid w:val="00FF2676"/>
    <w:rsid w:val="00FF26E9"/>
    <w:rsid w:val="00FF33BB"/>
    <w:rsid w:val="00FF3B1F"/>
    <w:rsid w:val="00FF4BAB"/>
    <w:rsid w:val="00FF59F8"/>
    <w:rsid w:val="00FF5B53"/>
    <w:rsid w:val="00FF67FF"/>
    <w:rsid w:val="00FF781A"/>
    <w:rsid w:val="00FF79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DDB01"/>
  <w15:docId w15:val="{99B5199C-2DD5-4202-AECA-E3EE807E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102A"/>
    <w:rPr>
      <w:sz w:val="24"/>
      <w:szCs w:val="24"/>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0C3EBF"/>
    <w:pPr>
      <w:keepNext/>
      <w:widowControl w:val="0"/>
      <w:tabs>
        <w:tab w:val="left" w:pos="720"/>
        <w:tab w:val="left" w:pos="1440"/>
        <w:tab w:val="left" w:pos="2160"/>
        <w:tab w:val="left" w:pos="2880"/>
      </w:tabs>
      <w:ind w:left="2880" w:hanging="2880"/>
      <w:jc w:val="both"/>
      <w:outlineLvl w:val="0"/>
    </w:pPr>
    <w:rPr>
      <w:rFonts w:ascii="Arial" w:hAnsi="Arial"/>
      <w:b/>
      <w:snapToGrid w:val="0"/>
      <w:sz w:val="22"/>
      <w:szCs w:val="20"/>
      <w:lang w:val="en-GB"/>
    </w:rPr>
  </w:style>
  <w:style w:type="paragraph" w:styleId="Heading2">
    <w:name w:val="heading 2"/>
    <w:basedOn w:val="Normal"/>
    <w:next w:val="Normal"/>
    <w:link w:val="Heading2Char1"/>
    <w:unhideWhenUsed/>
    <w:qFormat/>
    <w:rsid w:val="008F24B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nhideWhenUsed/>
    <w:qFormat/>
    <w:rsid w:val="00235F3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next w:val="Normal"/>
    <w:link w:val="Heading5Char"/>
    <w:qFormat/>
    <w:rsid w:val="00130EF1"/>
    <w:pPr>
      <w:keepNext w:val="0"/>
      <w:keepLines w:val="0"/>
      <w:tabs>
        <w:tab w:val="num" w:pos="2835"/>
      </w:tabs>
      <w:spacing w:before="60" w:line="360" w:lineRule="auto"/>
      <w:ind w:left="2835" w:hanging="567"/>
      <w:jc w:val="both"/>
      <w:outlineLvl w:val="4"/>
    </w:pPr>
    <w:rPr>
      <w:rFonts w:ascii="Tahoma" w:eastAsia="Times New Roman" w:hAnsi="Tahoma" w:cs="Arial"/>
      <w:bCs/>
      <w:i w:val="0"/>
      <w:iCs w:val="0"/>
      <w:color w:val="auto"/>
      <w:kern w:val="32"/>
      <w:sz w:val="18"/>
      <w:szCs w:val="26"/>
      <w:lang w:val="en-GB" w:eastAsia="en-GB"/>
    </w:rPr>
  </w:style>
  <w:style w:type="paragraph" w:styleId="Heading6">
    <w:name w:val="heading 6"/>
    <w:basedOn w:val="Heading5"/>
    <w:next w:val="Heading5"/>
    <w:link w:val="Heading6Char"/>
    <w:qFormat/>
    <w:rsid w:val="00130EF1"/>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130EF1"/>
    <w:pPr>
      <w:tabs>
        <w:tab w:val="clear" w:pos="3402"/>
        <w:tab w:val="num" w:pos="3969"/>
      </w:tabs>
      <w:ind w:left="3969"/>
      <w:outlineLvl w:val="6"/>
    </w:pPr>
  </w:style>
  <w:style w:type="paragraph" w:styleId="Heading8">
    <w:name w:val="heading 8"/>
    <w:basedOn w:val="Normal"/>
    <w:next w:val="Normal"/>
    <w:link w:val="Heading8Char"/>
    <w:unhideWhenUsed/>
    <w:qFormat/>
    <w:rsid w:val="00235F3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130EF1"/>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 1,List Paragraph1,Table of contents numbered,footer text,Colorful List - Accent 11,Figure_name,Numbering,Standard Paragraph,Citation List,BBD_List_Paragraph,Bullet List,Sub-bullet,Bullet level one,List Paragraph - 2"/>
    <w:basedOn w:val="Normal"/>
    <w:link w:val="ListParagraphChar"/>
    <w:uiPriority w:val="34"/>
    <w:qFormat/>
    <w:rsid w:val="00587994"/>
    <w:pPr>
      <w:spacing w:after="200" w:line="276" w:lineRule="auto"/>
      <w:ind w:left="720"/>
      <w:contextualSpacing/>
    </w:pPr>
    <w:rPr>
      <w:rFonts w:ascii="Calibri" w:eastAsia="Calibri" w:hAnsi="Calibri"/>
      <w:sz w:val="22"/>
      <w:szCs w:val="22"/>
      <w:lang w:val="en-ZA"/>
    </w:rPr>
  </w:style>
  <w:style w:type="numbering" w:customStyle="1" w:styleId="NoList1">
    <w:name w:val="No List1"/>
    <w:next w:val="NoList"/>
    <w:uiPriority w:val="99"/>
    <w:semiHidden/>
    <w:unhideWhenUsed/>
    <w:rsid w:val="00587994"/>
  </w:style>
  <w:style w:type="paragraph" w:styleId="BalloonText">
    <w:name w:val="Balloon Text"/>
    <w:basedOn w:val="Normal"/>
    <w:link w:val="BalloonTextChar"/>
    <w:uiPriority w:val="99"/>
    <w:unhideWhenUsed/>
    <w:rsid w:val="00587994"/>
    <w:rPr>
      <w:rFonts w:ascii="Tahoma" w:eastAsia="Calibri" w:hAnsi="Tahoma" w:cs="Tahoma"/>
      <w:sz w:val="16"/>
      <w:szCs w:val="16"/>
      <w:lang w:val="en-ZA"/>
    </w:rPr>
  </w:style>
  <w:style w:type="character" w:customStyle="1" w:styleId="BalloonTextChar">
    <w:name w:val="Balloon Text Char"/>
    <w:basedOn w:val="DefaultParagraphFont"/>
    <w:link w:val="BalloonText"/>
    <w:uiPriority w:val="99"/>
    <w:rsid w:val="00587994"/>
    <w:rPr>
      <w:rFonts w:ascii="Tahoma" w:eastAsia="Calibri" w:hAnsi="Tahoma" w:cs="Tahoma"/>
      <w:sz w:val="16"/>
      <w:szCs w:val="16"/>
      <w:lang w:val="en-ZA"/>
    </w:rPr>
  </w:style>
  <w:style w:type="paragraph" w:styleId="Header">
    <w:name w:val="header"/>
    <w:basedOn w:val="Normal"/>
    <w:link w:val="HeaderChar"/>
    <w:unhideWhenUsed/>
    <w:rsid w:val="00587994"/>
    <w:pPr>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rsid w:val="00587994"/>
    <w:rPr>
      <w:rFonts w:ascii="Calibri" w:eastAsia="Calibri" w:hAnsi="Calibri"/>
      <w:sz w:val="22"/>
      <w:szCs w:val="22"/>
      <w:lang w:val="en-ZA"/>
    </w:rPr>
  </w:style>
  <w:style w:type="paragraph" w:styleId="Footer">
    <w:name w:val="footer"/>
    <w:basedOn w:val="Normal"/>
    <w:link w:val="FooterChar"/>
    <w:unhideWhenUsed/>
    <w:rsid w:val="0058799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587994"/>
    <w:rPr>
      <w:rFonts w:ascii="Calibri" w:eastAsia="Calibri" w:hAnsi="Calibri"/>
      <w:sz w:val="22"/>
      <w:szCs w:val="22"/>
      <w:lang w:val="en-ZA"/>
    </w:rPr>
  </w:style>
  <w:style w:type="paragraph" w:styleId="NoSpacing">
    <w:name w:val="No Spacing"/>
    <w:link w:val="NoSpacingChar"/>
    <w:uiPriority w:val="1"/>
    <w:qFormat/>
    <w:rsid w:val="00587994"/>
    <w:rPr>
      <w:rFonts w:ascii="Calibri" w:eastAsia="Calibri" w:hAnsi="Calibri"/>
      <w:sz w:val="22"/>
      <w:szCs w:val="22"/>
    </w:rPr>
  </w:style>
  <w:style w:type="table" w:styleId="TableGrid">
    <w:name w:val="Table Grid"/>
    <w:basedOn w:val="TableNormal"/>
    <w:uiPriority w:val="59"/>
    <w:rsid w:val="00587994"/>
    <w:rPr>
      <w:rFonts w:ascii="Calibri" w:eastAsia="Calibri" w:hAnsi="Calibri"/>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587994"/>
    <w:rPr>
      <w:color w:val="0000FF"/>
      <w:u w:val="single"/>
    </w:rPr>
  </w:style>
  <w:style w:type="character" w:styleId="CommentReference">
    <w:name w:val="annotation reference"/>
    <w:basedOn w:val="DefaultParagraphFont"/>
    <w:uiPriority w:val="99"/>
    <w:unhideWhenUsed/>
    <w:rsid w:val="00587994"/>
    <w:rPr>
      <w:sz w:val="16"/>
      <w:szCs w:val="16"/>
    </w:rPr>
  </w:style>
  <w:style w:type="paragraph" w:styleId="CommentText">
    <w:name w:val="annotation text"/>
    <w:basedOn w:val="Normal"/>
    <w:link w:val="CommentTextChar"/>
    <w:unhideWhenUsed/>
    <w:rsid w:val="00587994"/>
    <w:pPr>
      <w:spacing w:after="200"/>
    </w:pPr>
    <w:rPr>
      <w:rFonts w:ascii="Calibri" w:eastAsia="Calibri" w:hAnsi="Calibri"/>
      <w:sz w:val="20"/>
      <w:szCs w:val="20"/>
      <w:lang w:val="en-ZA"/>
    </w:rPr>
  </w:style>
  <w:style w:type="character" w:customStyle="1" w:styleId="CommentTextChar">
    <w:name w:val="Comment Text Char"/>
    <w:basedOn w:val="DefaultParagraphFont"/>
    <w:link w:val="CommentText"/>
    <w:rsid w:val="00587994"/>
    <w:rPr>
      <w:rFonts w:ascii="Calibri" w:eastAsia="Calibri" w:hAnsi="Calibri"/>
      <w:lang w:val="en-ZA"/>
    </w:rPr>
  </w:style>
  <w:style w:type="paragraph" w:styleId="CommentSubject">
    <w:name w:val="annotation subject"/>
    <w:basedOn w:val="CommentText"/>
    <w:next w:val="CommentText"/>
    <w:link w:val="CommentSubjectChar"/>
    <w:uiPriority w:val="99"/>
    <w:unhideWhenUsed/>
    <w:rsid w:val="00587994"/>
    <w:rPr>
      <w:b/>
      <w:bCs/>
    </w:rPr>
  </w:style>
  <w:style w:type="character" w:customStyle="1" w:styleId="CommentSubjectChar">
    <w:name w:val="Comment Subject Char"/>
    <w:basedOn w:val="CommentTextChar"/>
    <w:link w:val="CommentSubject"/>
    <w:uiPriority w:val="99"/>
    <w:rsid w:val="00587994"/>
    <w:rPr>
      <w:rFonts w:ascii="Calibri" w:eastAsia="Calibri" w:hAnsi="Calibri"/>
      <w:b/>
      <w:bCs/>
      <w:lang w:val="en-ZA"/>
    </w:rPr>
  </w:style>
  <w:style w:type="table" w:customStyle="1" w:styleId="TableGrid1">
    <w:name w:val="Table Grid1"/>
    <w:basedOn w:val="TableNormal"/>
    <w:next w:val="TableGrid"/>
    <w:uiPriority w:val="59"/>
    <w:rsid w:val="00587994"/>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87994"/>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87994"/>
    <w:rPr>
      <w:color w:val="0563C1" w:themeColor="hyperlink"/>
      <w:u w:val="single"/>
    </w:rPr>
  </w:style>
  <w:style w:type="paragraph" w:customStyle="1" w:styleId="Tablenormal0">
    <w:name w:val="Table normal"/>
    <w:basedOn w:val="Normal"/>
    <w:rsid w:val="00E45087"/>
    <w:pPr>
      <w:keepNext/>
      <w:keepLines/>
      <w:spacing w:before="60" w:after="60" w:line="240" w:lineRule="atLeast"/>
      <w:ind w:left="51" w:right="40"/>
    </w:pPr>
    <w:rPr>
      <w:rFonts w:ascii="Arial" w:hAnsi="Arial" w:cs="Arial"/>
      <w:bCs/>
      <w:snapToGrid w:val="0"/>
      <w:color w:val="000000"/>
      <w:sz w:val="20"/>
      <w:lang w:val="en-AU"/>
    </w:rPr>
  </w:style>
  <w:style w:type="paragraph" w:styleId="BodyTextIndent">
    <w:name w:val="Body Text Indent"/>
    <w:basedOn w:val="Normal"/>
    <w:link w:val="BodyTextIndentChar"/>
    <w:rsid w:val="00E232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 w:val="22"/>
      <w:szCs w:val="20"/>
      <w:lang w:val="en-GB"/>
    </w:rPr>
  </w:style>
  <w:style w:type="character" w:customStyle="1" w:styleId="BodyTextIndentChar">
    <w:name w:val="Body Text Indent Char"/>
    <w:basedOn w:val="DefaultParagraphFont"/>
    <w:link w:val="BodyTextIndent"/>
    <w:rsid w:val="00E232E9"/>
    <w:rPr>
      <w:rFonts w:ascii="Arial" w:hAnsi="Arial"/>
      <w:snapToGrid w:val="0"/>
      <w:sz w:val="22"/>
      <w:lang w:val="en-GB"/>
    </w:rPr>
  </w:style>
  <w:style w:type="paragraph" w:customStyle="1" w:styleId="Headline">
    <w:name w:val="Headline"/>
    <w:rsid w:val="00E232E9"/>
    <w:pPr>
      <w:widowControl w:val="0"/>
    </w:pPr>
    <w:rPr>
      <w:rFonts w:ascii="Arial" w:hAnsi="Arial"/>
      <w:snapToGrid w:val="0"/>
      <w:sz w:val="28"/>
      <w:lang w:val="en-GB"/>
    </w:rPr>
  </w:style>
  <w:style w:type="paragraph" w:styleId="TOC1">
    <w:name w:val="toc 1"/>
    <w:basedOn w:val="Normal"/>
    <w:next w:val="Normal"/>
    <w:autoRedefine/>
    <w:uiPriority w:val="39"/>
    <w:qFormat/>
    <w:rsid w:val="00E232E9"/>
    <w:pPr>
      <w:tabs>
        <w:tab w:val="left" w:pos="720"/>
        <w:tab w:val="right" w:leader="dot" w:pos="9441"/>
      </w:tabs>
      <w:autoSpaceDE w:val="0"/>
      <w:autoSpaceDN w:val="0"/>
      <w:spacing w:before="90" w:after="90"/>
    </w:pPr>
    <w:rPr>
      <w:rFonts w:ascii="Verdana" w:hAnsi="Verdana" w:cs="Arial"/>
      <w:b/>
      <w:bCs/>
      <w:noProof/>
      <w:sz w:val="20"/>
      <w:szCs w:val="22"/>
      <w:lang w:val="en-ZA"/>
    </w:rPr>
  </w:style>
  <w:style w:type="paragraph" w:styleId="TableofFigures">
    <w:name w:val="table of figures"/>
    <w:basedOn w:val="Normal"/>
    <w:next w:val="Normal"/>
    <w:rsid w:val="00E232E9"/>
    <w:pPr>
      <w:widowControl w:val="0"/>
      <w:ind w:left="400" w:hanging="400"/>
    </w:pPr>
    <w:rPr>
      <w:sz w:val="20"/>
      <w:szCs w:val="20"/>
      <w:lang w:val="en-ZA"/>
    </w:rPr>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 Char,Part Char1,l1 Char"/>
    <w:basedOn w:val="DefaultParagraphFont"/>
    <w:link w:val="Heading1"/>
    <w:rsid w:val="000C3EBF"/>
    <w:rPr>
      <w:rFonts w:ascii="Arial" w:hAnsi="Arial"/>
      <w:b/>
      <w:snapToGrid w:val="0"/>
      <w:sz w:val="22"/>
      <w:lang w:val="en-GB"/>
    </w:rPr>
  </w:style>
  <w:style w:type="paragraph" w:customStyle="1" w:styleId="Tabletext">
    <w:name w:val="Table text"/>
    <w:basedOn w:val="Normal"/>
    <w:rsid w:val="000C3EBF"/>
    <w:pPr>
      <w:spacing w:before="20" w:after="20"/>
      <w:jc w:val="both"/>
    </w:pPr>
    <w:rPr>
      <w:rFonts w:ascii="Verdana" w:hAnsi="Verdana"/>
      <w:sz w:val="18"/>
      <w:szCs w:val="20"/>
      <w:lang w:val="en-ZA"/>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rsid w:val="000C3EBF"/>
    <w:rPr>
      <w:rFonts w:ascii="Arial" w:hAnsi="Arial" w:cs="Arial"/>
      <w:b/>
      <w:bCs/>
      <w:i/>
      <w:iCs/>
      <w:sz w:val="28"/>
      <w:szCs w:val="28"/>
      <w:lang w:val="en-US" w:eastAsia="en-US" w:bidi="ar-SA"/>
    </w:rPr>
  </w:style>
  <w:style w:type="paragraph" w:styleId="FootnoteText">
    <w:name w:val="footnote text"/>
    <w:basedOn w:val="Normal"/>
    <w:link w:val="FootnoteTextChar"/>
    <w:uiPriority w:val="99"/>
    <w:unhideWhenUsed/>
    <w:rsid w:val="00CE236C"/>
    <w:rPr>
      <w:rFonts w:ascii="Arial" w:eastAsia="Calibri" w:hAnsi="Arial" w:cs="Arial"/>
      <w:sz w:val="20"/>
      <w:szCs w:val="20"/>
      <w:lang w:val="en-GB"/>
    </w:rPr>
  </w:style>
  <w:style w:type="character" w:customStyle="1" w:styleId="FootnoteTextChar">
    <w:name w:val="Footnote Text Char"/>
    <w:basedOn w:val="DefaultParagraphFont"/>
    <w:link w:val="FootnoteText"/>
    <w:uiPriority w:val="99"/>
    <w:rsid w:val="00CE236C"/>
    <w:rPr>
      <w:rFonts w:ascii="Arial" w:eastAsia="Calibri" w:hAnsi="Arial" w:cs="Arial"/>
      <w:lang w:val="en-GB"/>
    </w:rPr>
  </w:style>
  <w:style w:type="character" w:styleId="FootnoteReference">
    <w:name w:val="footnote reference"/>
    <w:uiPriority w:val="99"/>
    <w:unhideWhenUsed/>
    <w:rsid w:val="00CE236C"/>
    <w:rPr>
      <w:vertAlign w:val="superscript"/>
    </w:rPr>
  </w:style>
  <w:style w:type="character" w:customStyle="1" w:styleId="Heading4Char">
    <w:name w:val="Heading 4 Char"/>
    <w:basedOn w:val="DefaultParagraphFont"/>
    <w:link w:val="Heading4"/>
    <w:semiHidden/>
    <w:rsid w:val="00235F39"/>
    <w:rPr>
      <w:rFonts w:asciiTheme="majorHAnsi" w:eastAsiaTheme="majorEastAsia" w:hAnsiTheme="majorHAnsi" w:cstheme="majorBidi"/>
      <w:i/>
      <w:iCs/>
      <w:color w:val="2E74B5" w:themeColor="accent1" w:themeShade="BF"/>
      <w:sz w:val="24"/>
      <w:szCs w:val="24"/>
    </w:rPr>
  </w:style>
  <w:style w:type="character" w:customStyle="1" w:styleId="Heading8Char">
    <w:name w:val="Heading 8 Char"/>
    <w:basedOn w:val="DefaultParagraphFont"/>
    <w:link w:val="Heading8"/>
    <w:semiHidden/>
    <w:rsid w:val="00235F39"/>
    <w:rPr>
      <w:rFonts w:asciiTheme="majorHAnsi" w:eastAsiaTheme="majorEastAsia" w:hAnsiTheme="majorHAnsi" w:cstheme="majorBidi"/>
      <w:color w:val="272727" w:themeColor="text1" w:themeTint="D8"/>
      <w:sz w:val="21"/>
      <w:szCs w:val="21"/>
    </w:rPr>
  </w:style>
  <w:style w:type="paragraph" w:styleId="BodyText">
    <w:name w:val="Body Text"/>
    <w:basedOn w:val="Normal"/>
    <w:link w:val="BodyTextChar"/>
    <w:rsid w:val="00235F39"/>
    <w:pPr>
      <w:spacing w:after="120"/>
    </w:pPr>
  </w:style>
  <w:style w:type="character" w:customStyle="1" w:styleId="BodyTextChar">
    <w:name w:val="Body Text Char"/>
    <w:basedOn w:val="DefaultParagraphFont"/>
    <w:link w:val="BodyText"/>
    <w:rsid w:val="00235F39"/>
    <w:rPr>
      <w:sz w:val="24"/>
      <w:szCs w:val="24"/>
    </w:rPr>
  </w:style>
  <w:style w:type="paragraph" w:styleId="BodyText2">
    <w:name w:val="Body Text 2"/>
    <w:basedOn w:val="Normal"/>
    <w:link w:val="BodyText2Char"/>
    <w:rsid w:val="00235F39"/>
    <w:pPr>
      <w:spacing w:after="120" w:line="480" w:lineRule="auto"/>
    </w:pPr>
  </w:style>
  <w:style w:type="character" w:customStyle="1" w:styleId="BodyText2Char">
    <w:name w:val="Body Text 2 Char"/>
    <w:basedOn w:val="DefaultParagraphFont"/>
    <w:link w:val="BodyText2"/>
    <w:rsid w:val="00235F39"/>
    <w:rPr>
      <w:sz w:val="24"/>
      <w:szCs w:val="24"/>
    </w:rPr>
  </w:style>
  <w:style w:type="paragraph" w:styleId="BodyTextIndent3">
    <w:name w:val="Body Text Indent 3"/>
    <w:basedOn w:val="Normal"/>
    <w:link w:val="BodyTextIndent3Char"/>
    <w:rsid w:val="00235F39"/>
    <w:pPr>
      <w:spacing w:after="120"/>
      <w:ind w:left="283"/>
    </w:pPr>
    <w:rPr>
      <w:sz w:val="16"/>
      <w:szCs w:val="16"/>
    </w:rPr>
  </w:style>
  <w:style w:type="character" w:customStyle="1" w:styleId="BodyTextIndent3Char">
    <w:name w:val="Body Text Indent 3 Char"/>
    <w:basedOn w:val="DefaultParagraphFont"/>
    <w:link w:val="BodyTextIndent3"/>
    <w:rsid w:val="00235F39"/>
    <w:rPr>
      <w:sz w:val="16"/>
      <w:szCs w:val="16"/>
    </w:rPr>
  </w:style>
  <w:style w:type="paragraph" w:styleId="BodyText3">
    <w:name w:val="Body Text 3"/>
    <w:basedOn w:val="Normal"/>
    <w:link w:val="BodyText3Char"/>
    <w:rsid w:val="00235F39"/>
    <w:pPr>
      <w:spacing w:after="120"/>
    </w:pPr>
    <w:rPr>
      <w:sz w:val="16"/>
      <w:szCs w:val="16"/>
    </w:rPr>
  </w:style>
  <w:style w:type="character" w:customStyle="1" w:styleId="BodyText3Char">
    <w:name w:val="Body Text 3 Char"/>
    <w:basedOn w:val="DefaultParagraphFont"/>
    <w:link w:val="BodyText3"/>
    <w:rsid w:val="00235F39"/>
    <w:rPr>
      <w:sz w:val="16"/>
      <w:szCs w:val="16"/>
    </w:rPr>
  </w:style>
  <w:style w:type="character" w:styleId="PageNumber">
    <w:name w:val="page number"/>
    <w:basedOn w:val="DefaultParagraphFont"/>
    <w:rsid w:val="00127E84"/>
  </w:style>
  <w:style w:type="character" w:customStyle="1" w:styleId="Heading2Char1">
    <w:name w:val="Heading 2 Char1"/>
    <w:basedOn w:val="DefaultParagraphFont"/>
    <w:link w:val="Heading2"/>
    <w:semiHidden/>
    <w:rsid w:val="008F24B8"/>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rsid w:val="00EF1CCD"/>
    <w:pPr>
      <w:spacing w:after="100"/>
      <w:ind w:left="240"/>
    </w:pPr>
  </w:style>
  <w:style w:type="paragraph" w:styleId="TOC3">
    <w:name w:val="toc 3"/>
    <w:basedOn w:val="Normal"/>
    <w:next w:val="Normal"/>
    <w:autoRedefine/>
    <w:uiPriority w:val="39"/>
    <w:unhideWhenUsed/>
    <w:rsid w:val="00020895"/>
    <w:pPr>
      <w:spacing w:after="100" w:line="259"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020895"/>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20895"/>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20895"/>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20895"/>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20895"/>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20895"/>
    <w:pPr>
      <w:spacing w:after="100" w:line="259" w:lineRule="auto"/>
      <w:ind w:left="1760"/>
    </w:pPr>
    <w:rPr>
      <w:rFonts w:asciiTheme="minorHAnsi" w:eastAsiaTheme="minorEastAsia" w:hAnsiTheme="minorHAnsi" w:cstheme="minorBidi"/>
      <w:sz w:val="22"/>
      <w:szCs w:val="22"/>
    </w:rPr>
  </w:style>
  <w:style w:type="paragraph" w:styleId="TOCHeading">
    <w:name w:val="TOC Heading"/>
    <w:basedOn w:val="Heading1"/>
    <w:next w:val="Normal"/>
    <w:uiPriority w:val="39"/>
    <w:unhideWhenUsed/>
    <w:qFormat/>
    <w:rsid w:val="00667665"/>
    <w:pPr>
      <w:keepLines/>
      <w:widowControl/>
      <w:tabs>
        <w:tab w:val="clear" w:pos="720"/>
        <w:tab w:val="clear" w:pos="1440"/>
        <w:tab w:val="clear" w:pos="2160"/>
        <w:tab w:val="clear" w:pos="2880"/>
      </w:tabs>
      <w:spacing w:before="240" w:line="259" w:lineRule="auto"/>
      <w:ind w:left="0" w:firstLine="0"/>
      <w:jc w:val="left"/>
      <w:outlineLvl w:val="9"/>
    </w:pPr>
    <w:rPr>
      <w:rFonts w:asciiTheme="majorHAnsi" w:eastAsiaTheme="majorEastAsia" w:hAnsiTheme="majorHAnsi" w:cstheme="majorBidi"/>
      <w:b w:val="0"/>
      <w:snapToGrid/>
      <w:color w:val="2E74B5" w:themeColor="accent1" w:themeShade="BF"/>
      <w:sz w:val="32"/>
      <w:szCs w:val="32"/>
      <w:lang w:val="en-US"/>
    </w:rPr>
  </w:style>
  <w:style w:type="paragraph" w:customStyle="1" w:styleId="Default">
    <w:name w:val="Default"/>
    <w:rsid w:val="00A26415"/>
    <w:pPr>
      <w:autoSpaceDE w:val="0"/>
      <w:autoSpaceDN w:val="0"/>
      <w:adjustRightInd w:val="0"/>
    </w:pPr>
    <w:rPr>
      <w:rFonts w:ascii="Arial" w:hAnsi="Arial" w:cs="Arial"/>
      <w:color w:val="000000"/>
      <w:sz w:val="24"/>
      <w:szCs w:val="24"/>
      <w:lang w:val="en-ZA"/>
    </w:rPr>
  </w:style>
  <w:style w:type="paragraph" w:styleId="Revision">
    <w:name w:val="Revision"/>
    <w:hidden/>
    <w:uiPriority w:val="99"/>
    <w:semiHidden/>
    <w:rsid w:val="00EF7829"/>
    <w:rPr>
      <w:sz w:val="24"/>
      <w:szCs w:val="24"/>
    </w:rPr>
  </w:style>
  <w:style w:type="table" w:customStyle="1" w:styleId="TableGrid3">
    <w:name w:val="Table Grid3"/>
    <w:basedOn w:val="TableNormal"/>
    <w:next w:val="TableGrid"/>
    <w:rsid w:val="00A757AF"/>
    <w:rPr>
      <w:rFonts w:ascii="Calibri" w:eastAsia="Calibri" w:hAnsi="Calibri"/>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622D47"/>
    <w:pPr>
      <w:spacing w:after="200"/>
    </w:pPr>
    <w:rPr>
      <w:i/>
      <w:iCs/>
      <w:color w:val="44546A" w:themeColor="text2"/>
      <w:sz w:val="18"/>
      <w:szCs w:val="18"/>
    </w:rPr>
  </w:style>
  <w:style w:type="character" w:customStyle="1" w:styleId="ListParagraphChar">
    <w:name w:val="List Paragraph Char"/>
    <w:aliases w:val="Bullets Char,List Paragraph 1 Char,List Paragraph1 Char,Table of contents numbered Char,footer text Char,Colorful List - Accent 11 Char,Figure_name Char,Numbering Char,Standard Paragraph Char,Citation List Char,Bullet List Char"/>
    <w:link w:val="ListParagraph"/>
    <w:uiPriority w:val="34"/>
    <w:qFormat/>
    <w:rsid w:val="00205486"/>
    <w:rPr>
      <w:rFonts w:ascii="Calibri" w:eastAsia="Calibri" w:hAnsi="Calibri"/>
      <w:sz w:val="22"/>
      <w:szCs w:val="22"/>
      <w:lang w:val="en-ZA"/>
    </w:rPr>
  </w:style>
  <w:style w:type="character" w:styleId="UnresolvedMention">
    <w:name w:val="Unresolved Mention"/>
    <w:basedOn w:val="DefaultParagraphFont"/>
    <w:uiPriority w:val="99"/>
    <w:semiHidden/>
    <w:unhideWhenUsed/>
    <w:rsid w:val="00D508EB"/>
    <w:rPr>
      <w:color w:val="605E5C"/>
      <w:shd w:val="clear" w:color="auto" w:fill="E1DFDD"/>
    </w:rPr>
  </w:style>
  <w:style w:type="paragraph" w:customStyle="1" w:styleId="Specification">
    <w:name w:val="Specification"/>
    <w:basedOn w:val="ListParagraph"/>
    <w:qFormat/>
    <w:rsid w:val="00CB6978"/>
    <w:pPr>
      <w:numPr>
        <w:numId w:val="3"/>
      </w:numPr>
      <w:spacing w:after="120" w:line="240" w:lineRule="auto"/>
      <w:contextualSpacing w:val="0"/>
    </w:pPr>
    <w:rPr>
      <w:rFonts w:eastAsia="Times New Roman"/>
      <w:sz w:val="24"/>
      <w:szCs w:val="24"/>
    </w:rPr>
  </w:style>
  <w:style w:type="paragraph" w:customStyle="1" w:styleId="Level2Paragraph">
    <w:name w:val="Level 2 Paragraph"/>
    <w:basedOn w:val="Normal"/>
    <w:rsid w:val="00E865B7"/>
    <w:pPr>
      <w:spacing w:before="120" w:line="360" w:lineRule="auto"/>
      <w:ind w:left="1134"/>
      <w:jc w:val="both"/>
    </w:pPr>
    <w:rPr>
      <w:rFonts w:ascii="Tahoma" w:hAnsi="Tahoma"/>
      <w:sz w:val="18"/>
      <w:lang w:val="en-GB" w:eastAsia="en-GB"/>
    </w:rPr>
  </w:style>
  <w:style w:type="paragraph" w:customStyle="1" w:styleId="Level3Paragraph">
    <w:name w:val="Level 3 Paragraph"/>
    <w:basedOn w:val="Level2Paragraph"/>
    <w:uiPriority w:val="99"/>
    <w:rsid w:val="008F76E4"/>
    <w:pPr>
      <w:ind w:left="1701"/>
    </w:pPr>
  </w:style>
  <w:style w:type="paragraph" w:customStyle="1" w:styleId="TransnetNormal">
    <w:name w:val="Transnet Normal"/>
    <w:rsid w:val="00CA70BB"/>
    <w:pPr>
      <w:spacing w:line="360" w:lineRule="auto"/>
      <w:ind w:left="567"/>
      <w:jc w:val="both"/>
    </w:pPr>
    <w:rPr>
      <w:rFonts w:ascii="Tahoma" w:hAnsi="Tahoma"/>
      <w:sz w:val="18"/>
      <w:szCs w:val="24"/>
      <w:lang w:val="en-GB" w:eastAsia="en-GB"/>
    </w:rPr>
  </w:style>
  <w:style w:type="paragraph" w:styleId="Title">
    <w:name w:val="Title"/>
    <w:basedOn w:val="Normal"/>
    <w:link w:val="TitleChar"/>
    <w:qFormat/>
    <w:rsid w:val="0052433B"/>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2433B"/>
    <w:rPr>
      <w:rFonts w:ascii="Arial Narrow" w:hAnsi="Arial Narrow"/>
      <w:b/>
      <w:snapToGrid w:val="0"/>
      <w:sz w:val="24"/>
      <w:lang w:val="en-GB"/>
    </w:rPr>
  </w:style>
  <w:style w:type="paragraph" w:styleId="NormalWeb">
    <w:name w:val="Normal (Web)"/>
    <w:basedOn w:val="Normal"/>
    <w:uiPriority w:val="99"/>
    <w:unhideWhenUsed/>
    <w:rsid w:val="00653C37"/>
    <w:pPr>
      <w:spacing w:before="100" w:beforeAutospacing="1" w:after="100" w:afterAutospacing="1"/>
    </w:pPr>
  </w:style>
  <w:style w:type="character" w:styleId="Emphasis">
    <w:name w:val="Emphasis"/>
    <w:qFormat/>
    <w:rsid w:val="00164328"/>
    <w:rPr>
      <w:rFonts w:cs="Times New Roman"/>
      <w:i/>
      <w:iCs/>
    </w:rPr>
  </w:style>
  <w:style w:type="paragraph" w:customStyle="1" w:styleId="TemplateBullets">
    <w:name w:val="Template Bullets"/>
    <w:next w:val="TransnetNormal"/>
    <w:link w:val="TemplateBulletsChar"/>
    <w:rsid w:val="00F85CDA"/>
    <w:pPr>
      <w:numPr>
        <w:numId w:val="11"/>
      </w:numPr>
      <w:spacing w:before="60"/>
    </w:pPr>
    <w:rPr>
      <w:rFonts w:ascii="Tahoma" w:hAnsi="Tahoma"/>
      <w:sz w:val="18"/>
      <w:szCs w:val="24"/>
      <w:lang w:val="en-GB" w:eastAsia="en-GB"/>
    </w:rPr>
  </w:style>
  <w:style w:type="character" w:customStyle="1" w:styleId="TemplateBulletsChar">
    <w:name w:val="Template Bullets Char"/>
    <w:link w:val="TemplateBullets"/>
    <w:rsid w:val="00F85CDA"/>
    <w:rPr>
      <w:rFonts w:ascii="Tahoma" w:hAnsi="Tahoma"/>
      <w:sz w:val="18"/>
      <w:szCs w:val="24"/>
      <w:lang w:val="en-GB" w:eastAsia="en-GB"/>
    </w:rPr>
  </w:style>
  <w:style w:type="paragraph" w:customStyle="1" w:styleId="ScheduleHeading">
    <w:name w:val="Schedule Heading"/>
    <w:qFormat/>
    <w:rsid w:val="001F6E4C"/>
    <w:pPr>
      <w:tabs>
        <w:tab w:val="left" w:pos="2078"/>
      </w:tabs>
      <w:spacing w:before="240" w:line="360" w:lineRule="auto"/>
      <w:jc w:val="center"/>
      <w:outlineLvl w:val="0"/>
    </w:pPr>
    <w:rPr>
      <w:rFonts w:ascii="Tahoma" w:hAnsi="Tahoma"/>
      <w:b/>
      <w:szCs w:val="24"/>
      <w:lang w:val="en-GB" w:eastAsia="en-GB"/>
    </w:rPr>
  </w:style>
  <w:style w:type="paragraph" w:customStyle="1" w:styleId="Level1Paragraph">
    <w:name w:val="Level 1 Paragraph"/>
    <w:rsid w:val="006B5773"/>
    <w:pPr>
      <w:spacing w:before="60" w:line="360" w:lineRule="auto"/>
      <w:ind w:left="567"/>
      <w:jc w:val="both"/>
    </w:pPr>
    <w:rPr>
      <w:rFonts w:ascii="Tahoma" w:hAnsi="Tahoma"/>
      <w:sz w:val="18"/>
      <w:szCs w:val="24"/>
      <w:lang w:val="en-GB" w:eastAsia="en-GB"/>
    </w:rPr>
  </w:style>
  <w:style w:type="character" w:customStyle="1" w:styleId="NoSpacingChar">
    <w:name w:val="No Spacing Char"/>
    <w:basedOn w:val="DefaultParagraphFont"/>
    <w:link w:val="NoSpacing"/>
    <w:uiPriority w:val="1"/>
    <w:rsid w:val="001568D2"/>
    <w:rPr>
      <w:rFonts w:ascii="Calibri" w:eastAsia="Calibri" w:hAnsi="Calibri"/>
      <w:sz w:val="22"/>
      <w:szCs w:val="22"/>
    </w:rPr>
  </w:style>
  <w:style w:type="character" w:customStyle="1" w:styleId="Heading5Char">
    <w:name w:val="Heading 5 Char"/>
    <w:basedOn w:val="DefaultParagraphFont"/>
    <w:link w:val="Heading5"/>
    <w:rsid w:val="00130EF1"/>
    <w:rPr>
      <w:rFonts w:ascii="Tahoma" w:hAnsi="Tahoma" w:cs="Arial"/>
      <w:bCs/>
      <w:kern w:val="32"/>
      <w:sz w:val="18"/>
      <w:szCs w:val="26"/>
      <w:lang w:val="en-GB" w:eastAsia="en-GB"/>
    </w:rPr>
  </w:style>
  <w:style w:type="character" w:customStyle="1" w:styleId="Heading6Char">
    <w:name w:val="Heading 6 Char"/>
    <w:basedOn w:val="DefaultParagraphFont"/>
    <w:link w:val="Heading6"/>
    <w:rsid w:val="00130EF1"/>
    <w:rPr>
      <w:rFonts w:ascii="Tahoma" w:hAnsi="Tahoma" w:cs="Arial"/>
      <w:kern w:val="32"/>
      <w:sz w:val="18"/>
      <w:szCs w:val="22"/>
      <w:lang w:val="en-GB" w:eastAsia="en-GB"/>
    </w:rPr>
  </w:style>
  <w:style w:type="character" w:customStyle="1" w:styleId="Heading7Char">
    <w:name w:val="Heading 7 Char"/>
    <w:basedOn w:val="DefaultParagraphFont"/>
    <w:link w:val="Heading7"/>
    <w:rsid w:val="00130EF1"/>
    <w:rPr>
      <w:rFonts w:ascii="Tahoma" w:hAnsi="Tahoma" w:cs="Arial"/>
      <w:kern w:val="32"/>
      <w:sz w:val="18"/>
      <w:szCs w:val="22"/>
      <w:lang w:val="en-GB" w:eastAsia="en-GB"/>
    </w:rPr>
  </w:style>
  <w:style w:type="character" w:customStyle="1" w:styleId="Heading9Char">
    <w:name w:val="Heading 9 Char"/>
    <w:basedOn w:val="DefaultParagraphFont"/>
    <w:link w:val="Heading9"/>
    <w:rsid w:val="00130EF1"/>
    <w:rPr>
      <w:rFonts w:ascii="Tahoma" w:hAnsi="Tahoma" w:cs="Arial"/>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8943">
      <w:bodyDiv w:val="1"/>
      <w:marLeft w:val="0"/>
      <w:marRight w:val="0"/>
      <w:marTop w:val="0"/>
      <w:marBottom w:val="0"/>
      <w:divBdr>
        <w:top w:val="none" w:sz="0" w:space="0" w:color="auto"/>
        <w:left w:val="none" w:sz="0" w:space="0" w:color="auto"/>
        <w:bottom w:val="none" w:sz="0" w:space="0" w:color="auto"/>
        <w:right w:val="none" w:sz="0" w:space="0" w:color="auto"/>
      </w:divBdr>
    </w:div>
    <w:div w:id="67851225">
      <w:bodyDiv w:val="1"/>
      <w:marLeft w:val="0"/>
      <w:marRight w:val="0"/>
      <w:marTop w:val="0"/>
      <w:marBottom w:val="0"/>
      <w:divBdr>
        <w:top w:val="none" w:sz="0" w:space="0" w:color="auto"/>
        <w:left w:val="none" w:sz="0" w:space="0" w:color="auto"/>
        <w:bottom w:val="none" w:sz="0" w:space="0" w:color="auto"/>
        <w:right w:val="none" w:sz="0" w:space="0" w:color="auto"/>
      </w:divBdr>
    </w:div>
    <w:div w:id="152844194">
      <w:bodyDiv w:val="1"/>
      <w:marLeft w:val="0"/>
      <w:marRight w:val="0"/>
      <w:marTop w:val="0"/>
      <w:marBottom w:val="0"/>
      <w:divBdr>
        <w:top w:val="none" w:sz="0" w:space="0" w:color="auto"/>
        <w:left w:val="none" w:sz="0" w:space="0" w:color="auto"/>
        <w:bottom w:val="none" w:sz="0" w:space="0" w:color="auto"/>
        <w:right w:val="none" w:sz="0" w:space="0" w:color="auto"/>
      </w:divBdr>
    </w:div>
    <w:div w:id="404109178">
      <w:bodyDiv w:val="1"/>
      <w:marLeft w:val="0"/>
      <w:marRight w:val="0"/>
      <w:marTop w:val="0"/>
      <w:marBottom w:val="0"/>
      <w:divBdr>
        <w:top w:val="none" w:sz="0" w:space="0" w:color="auto"/>
        <w:left w:val="none" w:sz="0" w:space="0" w:color="auto"/>
        <w:bottom w:val="none" w:sz="0" w:space="0" w:color="auto"/>
        <w:right w:val="none" w:sz="0" w:space="0" w:color="auto"/>
      </w:divBdr>
    </w:div>
    <w:div w:id="448356524">
      <w:bodyDiv w:val="1"/>
      <w:marLeft w:val="0"/>
      <w:marRight w:val="0"/>
      <w:marTop w:val="0"/>
      <w:marBottom w:val="0"/>
      <w:divBdr>
        <w:top w:val="none" w:sz="0" w:space="0" w:color="auto"/>
        <w:left w:val="none" w:sz="0" w:space="0" w:color="auto"/>
        <w:bottom w:val="none" w:sz="0" w:space="0" w:color="auto"/>
        <w:right w:val="none" w:sz="0" w:space="0" w:color="auto"/>
      </w:divBdr>
    </w:div>
    <w:div w:id="463889853">
      <w:bodyDiv w:val="1"/>
      <w:marLeft w:val="0"/>
      <w:marRight w:val="0"/>
      <w:marTop w:val="0"/>
      <w:marBottom w:val="0"/>
      <w:divBdr>
        <w:top w:val="none" w:sz="0" w:space="0" w:color="auto"/>
        <w:left w:val="none" w:sz="0" w:space="0" w:color="auto"/>
        <w:bottom w:val="none" w:sz="0" w:space="0" w:color="auto"/>
        <w:right w:val="none" w:sz="0" w:space="0" w:color="auto"/>
      </w:divBdr>
    </w:div>
    <w:div w:id="500126572">
      <w:bodyDiv w:val="1"/>
      <w:marLeft w:val="0"/>
      <w:marRight w:val="0"/>
      <w:marTop w:val="0"/>
      <w:marBottom w:val="0"/>
      <w:divBdr>
        <w:top w:val="none" w:sz="0" w:space="0" w:color="auto"/>
        <w:left w:val="none" w:sz="0" w:space="0" w:color="auto"/>
        <w:bottom w:val="none" w:sz="0" w:space="0" w:color="auto"/>
        <w:right w:val="none" w:sz="0" w:space="0" w:color="auto"/>
      </w:divBdr>
    </w:div>
    <w:div w:id="666858225">
      <w:bodyDiv w:val="1"/>
      <w:marLeft w:val="0"/>
      <w:marRight w:val="0"/>
      <w:marTop w:val="0"/>
      <w:marBottom w:val="0"/>
      <w:divBdr>
        <w:top w:val="none" w:sz="0" w:space="0" w:color="auto"/>
        <w:left w:val="none" w:sz="0" w:space="0" w:color="auto"/>
        <w:bottom w:val="none" w:sz="0" w:space="0" w:color="auto"/>
        <w:right w:val="none" w:sz="0" w:space="0" w:color="auto"/>
      </w:divBdr>
    </w:div>
    <w:div w:id="683291436">
      <w:bodyDiv w:val="1"/>
      <w:marLeft w:val="0"/>
      <w:marRight w:val="0"/>
      <w:marTop w:val="0"/>
      <w:marBottom w:val="0"/>
      <w:divBdr>
        <w:top w:val="none" w:sz="0" w:space="0" w:color="auto"/>
        <w:left w:val="none" w:sz="0" w:space="0" w:color="auto"/>
        <w:bottom w:val="none" w:sz="0" w:space="0" w:color="auto"/>
        <w:right w:val="none" w:sz="0" w:space="0" w:color="auto"/>
      </w:divBdr>
    </w:div>
    <w:div w:id="704061452">
      <w:bodyDiv w:val="1"/>
      <w:marLeft w:val="0"/>
      <w:marRight w:val="0"/>
      <w:marTop w:val="0"/>
      <w:marBottom w:val="0"/>
      <w:divBdr>
        <w:top w:val="none" w:sz="0" w:space="0" w:color="auto"/>
        <w:left w:val="none" w:sz="0" w:space="0" w:color="auto"/>
        <w:bottom w:val="none" w:sz="0" w:space="0" w:color="auto"/>
        <w:right w:val="none" w:sz="0" w:space="0" w:color="auto"/>
      </w:divBdr>
    </w:div>
    <w:div w:id="767117624">
      <w:bodyDiv w:val="1"/>
      <w:marLeft w:val="0"/>
      <w:marRight w:val="0"/>
      <w:marTop w:val="0"/>
      <w:marBottom w:val="0"/>
      <w:divBdr>
        <w:top w:val="none" w:sz="0" w:space="0" w:color="auto"/>
        <w:left w:val="none" w:sz="0" w:space="0" w:color="auto"/>
        <w:bottom w:val="none" w:sz="0" w:space="0" w:color="auto"/>
        <w:right w:val="none" w:sz="0" w:space="0" w:color="auto"/>
      </w:divBdr>
    </w:div>
    <w:div w:id="826944718">
      <w:bodyDiv w:val="1"/>
      <w:marLeft w:val="0"/>
      <w:marRight w:val="0"/>
      <w:marTop w:val="0"/>
      <w:marBottom w:val="0"/>
      <w:divBdr>
        <w:top w:val="none" w:sz="0" w:space="0" w:color="auto"/>
        <w:left w:val="none" w:sz="0" w:space="0" w:color="auto"/>
        <w:bottom w:val="none" w:sz="0" w:space="0" w:color="auto"/>
        <w:right w:val="none" w:sz="0" w:space="0" w:color="auto"/>
      </w:divBdr>
    </w:div>
    <w:div w:id="912590452">
      <w:bodyDiv w:val="1"/>
      <w:marLeft w:val="0"/>
      <w:marRight w:val="0"/>
      <w:marTop w:val="0"/>
      <w:marBottom w:val="0"/>
      <w:divBdr>
        <w:top w:val="none" w:sz="0" w:space="0" w:color="auto"/>
        <w:left w:val="none" w:sz="0" w:space="0" w:color="auto"/>
        <w:bottom w:val="none" w:sz="0" w:space="0" w:color="auto"/>
        <w:right w:val="none" w:sz="0" w:space="0" w:color="auto"/>
      </w:divBdr>
    </w:div>
    <w:div w:id="978535102">
      <w:bodyDiv w:val="1"/>
      <w:marLeft w:val="0"/>
      <w:marRight w:val="0"/>
      <w:marTop w:val="0"/>
      <w:marBottom w:val="0"/>
      <w:divBdr>
        <w:top w:val="none" w:sz="0" w:space="0" w:color="auto"/>
        <w:left w:val="none" w:sz="0" w:space="0" w:color="auto"/>
        <w:bottom w:val="none" w:sz="0" w:space="0" w:color="auto"/>
        <w:right w:val="none" w:sz="0" w:space="0" w:color="auto"/>
      </w:divBdr>
    </w:div>
    <w:div w:id="1004013773">
      <w:bodyDiv w:val="1"/>
      <w:marLeft w:val="0"/>
      <w:marRight w:val="0"/>
      <w:marTop w:val="0"/>
      <w:marBottom w:val="0"/>
      <w:divBdr>
        <w:top w:val="none" w:sz="0" w:space="0" w:color="auto"/>
        <w:left w:val="none" w:sz="0" w:space="0" w:color="auto"/>
        <w:bottom w:val="none" w:sz="0" w:space="0" w:color="auto"/>
        <w:right w:val="none" w:sz="0" w:space="0" w:color="auto"/>
      </w:divBdr>
    </w:div>
    <w:div w:id="1214192975">
      <w:bodyDiv w:val="1"/>
      <w:marLeft w:val="0"/>
      <w:marRight w:val="0"/>
      <w:marTop w:val="0"/>
      <w:marBottom w:val="0"/>
      <w:divBdr>
        <w:top w:val="none" w:sz="0" w:space="0" w:color="auto"/>
        <w:left w:val="none" w:sz="0" w:space="0" w:color="auto"/>
        <w:bottom w:val="none" w:sz="0" w:space="0" w:color="auto"/>
        <w:right w:val="none" w:sz="0" w:space="0" w:color="auto"/>
      </w:divBdr>
    </w:div>
    <w:div w:id="1275673276">
      <w:bodyDiv w:val="1"/>
      <w:marLeft w:val="0"/>
      <w:marRight w:val="0"/>
      <w:marTop w:val="0"/>
      <w:marBottom w:val="0"/>
      <w:divBdr>
        <w:top w:val="none" w:sz="0" w:space="0" w:color="auto"/>
        <w:left w:val="none" w:sz="0" w:space="0" w:color="auto"/>
        <w:bottom w:val="none" w:sz="0" w:space="0" w:color="auto"/>
        <w:right w:val="none" w:sz="0" w:space="0" w:color="auto"/>
      </w:divBdr>
    </w:div>
    <w:div w:id="1354769521">
      <w:bodyDiv w:val="1"/>
      <w:marLeft w:val="0"/>
      <w:marRight w:val="0"/>
      <w:marTop w:val="0"/>
      <w:marBottom w:val="0"/>
      <w:divBdr>
        <w:top w:val="none" w:sz="0" w:space="0" w:color="auto"/>
        <w:left w:val="none" w:sz="0" w:space="0" w:color="auto"/>
        <w:bottom w:val="none" w:sz="0" w:space="0" w:color="auto"/>
        <w:right w:val="none" w:sz="0" w:space="0" w:color="auto"/>
      </w:divBdr>
    </w:div>
    <w:div w:id="1369448232">
      <w:bodyDiv w:val="1"/>
      <w:marLeft w:val="0"/>
      <w:marRight w:val="0"/>
      <w:marTop w:val="0"/>
      <w:marBottom w:val="0"/>
      <w:divBdr>
        <w:top w:val="none" w:sz="0" w:space="0" w:color="auto"/>
        <w:left w:val="none" w:sz="0" w:space="0" w:color="auto"/>
        <w:bottom w:val="none" w:sz="0" w:space="0" w:color="auto"/>
        <w:right w:val="none" w:sz="0" w:space="0" w:color="auto"/>
      </w:divBdr>
    </w:div>
    <w:div w:id="1434127391">
      <w:bodyDiv w:val="1"/>
      <w:marLeft w:val="0"/>
      <w:marRight w:val="0"/>
      <w:marTop w:val="0"/>
      <w:marBottom w:val="0"/>
      <w:divBdr>
        <w:top w:val="none" w:sz="0" w:space="0" w:color="auto"/>
        <w:left w:val="none" w:sz="0" w:space="0" w:color="auto"/>
        <w:bottom w:val="none" w:sz="0" w:space="0" w:color="auto"/>
        <w:right w:val="none" w:sz="0" w:space="0" w:color="auto"/>
      </w:divBdr>
    </w:div>
    <w:div w:id="1611936295">
      <w:bodyDiv w:val="1"/>
      <w:marLeft w:val="0"/>
      <w:marRight w:val="0"/>
      <w:marTop w:val="0"/>
      <w:marBottom w:val="0"/>
      <w:divBdr>
        <w:top w:val="none" w:sz="0" w:space="0" w:color="auto"/>
        <w:left w:val="none" w:sz="0" w:space="0" w:color="auto"/>
        <w:bottom w:val="none" w:sz="0" w:space="0" w:color="auto"/>
        <w:right w:val="none" w:sz="0" w:space="0" w:color="auto"/>
      </w:divBdr>
    </w:div>
    <w:div w:id="1654212245">
      <w:bodyDiv w:val="1"/>
      <w:marLeft w:val="0"/>
      <w:marRight w:val="0"/>
      <w:marTop w:val="0"/>
      <w:marBottom w:val="0"/>
      <w:divBdr>
        <w:top w:val="none" w:sz="0" w:space="0" w:color="auto"/>
        <w:left w:val="none" w:sz="0" w:space="0" w:color="auto"/>
        <w:bottom w:val="none" w:sz="0" w:space="0" w:color="auto"/>
        <w:right w:val="none" w:sz="0" w:space="0" w:color="auto"/>
      </w:divBdr>
    </w:div>
    <w:div w:id="1812138089">
      <w:bodyDiv w:val="1"/>
      <w:marLeft w:val="0"/>
      <w:marRight w:val="0"/>
      <w:marTop w:val="0"/>
      <w:marBottom w:val="0"/>
      <w:divBdr>
        <w:top w:val="none" w:sz="0" w:space="0" w:color="auto"/>
        <w:left w:val="none" w:sz="0" w:space="0" w:color="auto"/>
        <w:bottom w:val="none" w:sz="0" w:space="0" w:color="auto"/>
        <w:right w:val="none" w:sz="0" w:space="0" w:color="auto"/>
      </w:divBdr>
    </w:div>
    <w:div w:id="1812477419">
      <w:bodyDiv w:val="1"/>
      <w:marLeft w:val="0"/>
      <w:marRight w:val="0"/>
      <w:marTop w:val="0"/>
      <w:marBottom w:val="0"/>
      <w:divBdr>
        <w:top w:val="none" w:sz="0" w:space="0" w:color="auto"/>
        <w:left w:val="none" w:sz="0" w:space="0" w:color="auto"/>
        <w:bottom w:val="none" w:sz="0" w:space="0" w:color="auto"/>
        <w:right w:val="none" w:sz="0" w:space="0" w:color="auto"/>
      </w:divBdr>
    </w:div>
    <w:div w:id="1855680906">
      <w:bodyDiv w:val="1"/>
      <w:marLeft w:val="0"/>
      <w:marRight w:val="0"/>
      <w:marTop w:val="0"/>
      <w:marBottom w:val="0"/>
      <w:divBdr>
        <w:top w:val="none" w:sz="0" w:space="0" w:color="auto"/>
        <w:left w:val="none" w:sz="0" w:space="0" w:color="auto"/>
        <w:bottom w:val="none" w:sz="0" w:space="0" w:color="auto"/>
        <w:right w:val="none" w:sz="0" w:space="0" w:color="auto"/>
      </w:divBdr>
    </w:div>
    <w:div w:id="2042783946">
      <w:bodyDiv w:val="1"/>
      <w:marLeft w:val="0"/>
      <w:marRight w:val="0"/>
      <w:marTop w:val="0"/>
      <w:marBottom w:val="0"/>
      <w:divBdr>
        <w:top w:val="none" w:sz="0" w:space="0" w:color="auto"/>
        <w:left w:val="none" w:sz="0" w:space="0" w:color="auto"/>
        <w:bottom w:val="none" w:sz="0" w:space="0" w:color="auto"/>
        <w:right w:val="none" w:sz="0" w:space="0" w:color="auto"/>
      </w:divBdr>
    </w:div>
    <w:div w:id="2095391809">
      <w:bodyDiv w:val="1"/>
      <w:marLeft w:val="0"/>
      <w:marRight w:val="0"/>
      <w:marTop w:val="0"/>
      <w:marBottom w:val="0"/>
      <w:divBdr>
        <w:top w:val="none" w:sz="0" w:space="0" w:color="auto"/>
        <w:left w:val="none" w:sz="0" w:space="0" w:color="auto"/>
        <w:bottom w:val="none" w:sz="0" w:space="0" w:color="auto"/>
        <w:right w:val="none" w:sz="0" w:space="0" w:color="auto"/>
      </w:divBdr>
    </w:div>
    <w:div w:id="2141609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ecured.csd.gov.za/."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hyperlink" Target="mailto:quotations@aemfc.co.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npaquotesct@aemfc.co.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4E4AF4587CF5141B975EC314CCEFEE5" ma:contentTypeVersion="8" ma:contentTypeDescription="Create a new document." ma:contentTypeScope="" ma:versionID="b14bbe3c844202347e867061e956f4bb">
  <xsd:schema xmlns:xsd="http://www.w3.org/2001/XMLSchema" xmlns:xs="http://www.w3.org/2001/XMLSchema" xmlns:p="http://schemas.microsoft.com/office/2006/metadata/properties" xmlns:ns3="311308ab-b265-49ca-9071-9839939d10fa" xmlns:ns4="97a7c8a8-c3a2-42d2-bf10-ac422dc6d0eb" targetNamespace="http://schemas.microsoft.com/office/2006/metadata/properties" ma:root="true" ma:fieldsID="9579612a3eacac72ffa50025fad88a90" ns3:_="" ns4:_="">
    <xsd:import namespace="311308ab-b265-49ca-9071-9839939d10fa"/>
    <xsd:import namespace="97a7c8a8-c3a2-42d2-bf10-ac422dc6d0e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308ab-b265-49ca-9071-9839939d10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7c8a8-c3a2-42d2-bf10-ac422dc6d0e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37EBCF-AC48-482E-B3BD-9A4275728FFB}">
  <ds:schemaRefs>
    <ds:schemaRef ds:uri="http://schemas.openxmlformats.org/officeDocument/2006/bibliography"/>
  </ds:schemaRefs>
</ds:datastoreItem>
</file>

<file path=customXml/itemProps2.xml><?xml version="1.0" encoding="utf-8"?>
<ds:datastoreItem xmlns:ds="http://schemas.openxmlformats.org/officeDocument/2006/customXml" ds:itemID="{7F18C150-A0DA-4367-8D56-2F46D2D5A93E}">
  <ds:schemaRefs>
    <ds:schemaRef ds:uri="http://schemas.microsoft.com/sharepoint/v3/contenttype/forms"/>
  </ds:schemaRefs>
</ds:datastoreItem>
</file>

<file path=customXml/itemProps3.xml><?xml version="1.0" encoding="utf-8"?>
<ds:datastoreItem xmlns:ds="http://schemas.openxmlformats.org/officeDocument/2006/customXml" ds:itemID="{69917E93-DBCB-48A7-86A8-3785BE0E10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48A5C1-0A14-45AF-B200-BAB38B102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308ab-b265-49ca-9071-9839939d10fa"/>
    <ds:schemaRef ds:uri="97a7c8a8-c3a2-42d2-bf10-ac422dc6d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2313</Words>
  <Characters>13187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15470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Letsholo, Kenalebetsho Pelonomi (ZA - Pretoria)</dc:creator>
  <cp:keywords/>
  <dc:description/>
  <cp:lastModifiedBy>Elton Sibande</cp:lastModifiedBy>
  <cp:revision>2</cp:revision>
  <cp:lastPrinted>2021-11-25T09:08:00Z</cp:lastPrinted>
  <dcterms:created xsi:type="dcterms:W3CDTF">2022-01-12T12:36:00Z</dcterms:created>
  <dcterms:modified xsi:type="dcterms:W3CDTF">2022-01-12T12:36:00Z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6bb03fcd-e9fd-43cf-948a-b3b40d90f5c0</vt:lpwstr>
  </property>
  <property fmtid="{D5CDD505-2E9C-101B-9397-08002B2CF9AE}" pid="3" name="DeloitteCountry">
    <vt:lpwstr>SouthAfrica</vt:lpwstr>
  </property>
  <property fmtid="{D5CDD505-2E9C-101B-9397-08002B2CF9AE}" pid="4" name="DeloitteCompany">
    <vt:lpwstr>DeloitteZA</vt:lpwstr>
  </property>
  <property fmtid="{D5CDD505-2E9C-101B-9397-08002B2CF9AE}" pid="5" name="DeloitteDivision">
    <vt:lpwstr>None</vt:lpwstr>
  </property>
  <property fmtid="{D5CDD505-2E9C-101B-9397-08002B2CF9AE}" pid="6" name="DeloitteBusinessUnit">
    <vt:lpwstr>None</vt:lpwstr>
  </property>
  <property fmtid="{D5CDD505-2E9C-101B-9397-08002B2CF9AE}" pid="7" name="DeloitteServiceLine">
    <vt:lpwstr>None</vt:lpwstr>
  </property>
  <property fmtid="{D5CDD505-2E9C-101B-9397-08002B2CF9AE}" pid="8" name="DeloitteSecurityClassification">
    <vt:lpwstr>Internal</vt:lpwstr>
  </property>
  <property fmtid="{D5CDD505-2E9C-101B-9397-08002B2CF9AE}" pid="9" name="DeloitteSensitivity">
    <vt:lpwstr>FirmPersonalAndConfidential</vt:lpwstr>
  </property>
  <property fmtid="{D5CDD505-2E9C-101B-9397-08002B2CF9AE}" pid="10" name="ContentTypeId">
    <vt:lpwstr>0x01010014E4AF4587CF5141B975EC314CCEFEE5</vt:lpwstr>
  </property>
</Properties>
</file>